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8EF" w:rsidRDefault="009F28EF" w:rsidP="009F28EF">
      <w:pPr>
        <w:pStyle w:val="xmsonormal"/>
        <w:spacing w:after="0"/>
        <w:jc w:val="center"/>
      </w:pPr>
      <w:r>
        <w:rPr>
          <w:rFonts w:ascii="Times New Roman" w:hAnsi="Times New Roman" w:cs="Times New Roman"/>
          <w:b/>
          <w:bCs/>
          <w:sz w:val="28"/>
          <w:szCs w:val="28"/>
        </w:rPr>
        <w:t>HALİÇ ÜNİVERSİTESİ</w:t>
      </w:r>
    </w:p>
    <w:p w:rsidR="009F28EF" w:rsidRDefault="009F28EF" w:rsidP="009F28EF">
      <w:pPr>
        <w:pStyle w:val="xmsonormal"/>
        <w:spacing w:after="0"/>
        <w:jc w:val="center"/>
      </w:pPr>
      <w:r>
        <w:rPr>
          <w:rFonts w:ascii="Times New Roman" w:hAnsi="Times New Roman" w:cs="Times New Roman"/>
          <w:b/>
          <w:bCs/>
          <w:sz w:val="28"/>
          <w:szCs w:val="28"/>
        </w:rPr>
        <w:t>SENATO KARARI</w:t>
      </w:r>
    </w:p>
    <w:p w:rsidR="009F28EF" w:rsidRDefault="009F28EF" w:rsidP="009F28EF">
      <w:pPr>
        <w:pStyle w:val="xmsonormal"/>
        <w:keepNext/>
        <w:spacing w:after="0" w:line="240" w:lineRule="auto"/>
      </w:pPr>
    </w:p>
    <w:p w:rsidR="009F28EF" w:rsidRDefault="009F28EF" w:rsidP="009F28EF">
      <w:pPr>
        <w:pStyle w:val="xmsonormal"/>
        <w:keepNext/>
        <w:spacing w:after="0" w:line="240" w:lineRule="auto"/>
      </w:pPr>
      <w:r>
        <w:rPr>
          <w:rFonts w:ascii="Times New Roman" w:hAnsi="Times New Roman" w:cs="Times New Roman"/>
          <w:b/>
          <w:bCs/>
          <w:sz w:val="24"/>
          <w:szCs w:val="24"/>
        </w:rPr>
        <w:t xml:space="preserve">Tarih: </w:t>
      </w:r>
      <w:r>
        <w:rPr>
          <w:rFonts w:ascii="Times New Roman" w:hAnsi="Times New Roman" w:cs="Times New Roman"/>
          <w:sz w:val="24"/>
          <w:szCs w:val="24"/>
        </w:rPr>
        <w:t>07.07.2022</w:t>
      </w:r>
    </w:p>
    <w:p w:rsidR="009F28EF" w:rsidRDefault="009F28EF" w:rsidP="009F28EF">
      <w:pPr>
        <w:pStyle w:val="xmsonormal"/>
        <w:keepNext/>
        <w:spacing w:after="0" w:line="240" w:lineRule="auto"/>
      </w:pPr>
      <w:r>
        <w:rPr>
          <w:rFonts w:ascii="Times New Roman" w:hAnsi="Times New Roman" w:cs="Times New Roman"/>
          <w:b/>
          <w:bCs/>
          <w:sz w:val="24"/>
          <w:szCs w:val="24"/>
        </w:rPr>
        <w:t xml:space="preserve">Sayı: </w:t>
      </w:r>
      <w:r>
        <w:rPr>
          <w:rFonts w:ascii="Times New Roman" w:hAnsi="Times New Roman" w:cs="Times New Roman"/>
          <w:sz w:val="24"/>
          <w:szCs w:val="24"/>
        </w:rPr>
        <w:t>2022/07</w:t>
      </w:r>
    </w:p>
    <w:p w:rsidR="009F28EF" w:rsidRDefault="009F28EF" w:rsidP="009F28EF">
      <w:pPr>
        <w:pStyle w:val="xmsolistparagraph"/>
        <w:keepNext/>
        <w:spacing w:after="0" w:line="276" w:lineRule="auto"/>
        <w:ind w:left="284"/>
        <w:jc w:val="both"/>
      </w:pPr>
      <w:r>
        <w:rPr>
          <w:rFonts w:ascii="Times New Roman" w:hAnsi="Times New Roman" w:cs="Times New Roman"/>
          <w:sz w:val="24"/>
          <w:szCs w:val="24"/>
        </w:rPr>
        <w:t> </w:t>
      </w:r>
    </w:p>
    <w:p w:rsidR="009F28EF" w:rsidRDefault="009F28EF" w:rsidP="009F28EF">
      <w:pPr>
        <w:pStyle w:val="xmsolistparagraph"/>
        <w:ind w:left="284" w:hanging="284"/>
        <w:jc w:val="both"/>
      </w:pPr>
      <w:proofErr w:type="gramStart"/>
      <w:r>
        <w:rPr>
          <w:rFonts w:ascii="Times New Roman" w:hAnsi="Times New Roman" w:cs="Times New Roman"/>
          <w:b/>
          <w:bCs/>
          <w:sz w:val="24"/>
          <w:szCs w:val="24"/>
        </w:rPr>
        <w:t>1)</w:t>
      </w:r>
      <w:r>
        <w:rPr>
          <w:rFonts w:ascii="Times New Roman" w:hAnsi="Times New Roman" w:cs="Times New Roman"/>
          <w:b/>
          <w:bCs/>
          <w:sz w:val="14"/>
          <w:szCs w:val="14"/>
        </w:rPr>
        <w:t xml:space="preserve">   </w:t>
      </w:r>
      <w:r>
        <w:rPr>
          <w:rFonts w:ascii="Times New Roman" w:hAnsi="Times New Roman" w:cs="Times New Roman"/>
          <w:sz w:val="24"/>
          <w:szCs w:val="24"/>
        </w:rPr>
        <w:t>Türkiye Büyük Millet Meclisi tarafından 01.07.2022 tarih ve 7417 sayılı kanun ile kabul edilen,  05 Temmuz 2022 tarih ve 31887 sayılı Resmi Gazetede yayımlanması ile yürürlüğe giren 2547 sayılı Kanununa eklenen Geçici Madde- 83 kapsamında “Üniversite öğrenciliğinden çıkarılan öğrencilerin” öğrenci affı kapsamında yeniden öğrenciliklerine dönmek üzere başvurmaları sonucunda kayıt kaptırmaya hak kazanan öğrencilerden:</w:t>
      </w:r>
      <w:proofErr w:type="gramEnd"/>
    </w:p>
    <w:p w:rsidR="009F28EF" w:rsidRDefault="009F28EF" w:rsidP="009F28EF">
      <w:pPr>
        <w:pStyle w:val="xmsolistparagraph"/>
        <w:ind w:left="284" w:hanging="284"/>
        <w:jc w:val="both"/>
      </w:pPr>
      <w:r>
        <w:rPr>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Fakülte/Yüksekokul bölüm/programlarına öğrenci affı yolu ile gelecek öğrencilerin  (Tıp Fakültesi hariç) 2022-2023 eğitim-öğretim yılı ücretleri üzerinden %50 indirimli olarak kayıt yaptırmalarının,</w:t>
      </w:r>
    </w:p>
    <w:p w:rsidR="00126A4A" w:rsidRDefault="009F28EF" w:rsidP="009F28EF">
      <w:pPr>
        <w:pStyle w:val="xmsolistparagraph"/>
        <w:ind w:left="284" w:hanging="284"/>
        <w:jc w:val="both"/>
      </w:pPr>
      <w:r>
        <w:rPr>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Tıp Fakültemizin Türkçe/İngilizce bölümlerine öğrenci affı yolu ile gelecek öğrencilerin intibak ettirildikleri sınıfın tam ücreti üzerinden %25 indirimli olarak kayıt yaptırmalarının,</w:t>
      </w:r>
      <w:r>
        <w:rPr>
          <w:rFonts w:ascii="Times New Roman" w:hAnsi="Times New Roman" w:cs="Times New Roman"/>
          <w:sz w:val="24"/>
          <w:szCs w:val="24"/>
        </w:rPr>
        <w:t xml:space="preserve"> </w:t>
      </w:r>
      <w:bookmarkStart w:id="0" w:name="_GoBack"/>
      <w:bookmarkEnd w:id="0"/>
      <w:r w:rsidRPr="009F28EF">
        <w:rPr>
          <w:rFonts w:ascii="Times New Roman" w:hAnsi="Times New Roman" w:cs="Times New Roman"/>
          <w:sz w:val="24"/>
          <w:szCs w:val="24"/>
        </w:rPr>
        <w:t xml:space="preserve">uygun olduğuna ve Üniversitemiz </w:t>
      </w:r>
      <w:proofErr w:type="spellStart"/>
      <w:r w:rsidRPr="009F28EF">
        <w:rPr>
          <w:rFonts w:ascii="Times New Roman" w:hAnsi="Times New Roman" w:cs="Times New Roman"/>
          <w:sz w:val="24"/>
          <w:szCs w:val="24"/>
        </w:rPr>
        <w:t>Mütevelli</w:t>
      </w:r>
      <w:proofErr w:type="spellEnd"/>
      <w:r w:rsidRPr="009F28EF">
        <w:rPr>
          <w:rFonts w:ascii="Times New Roman" w:hAnsi="Times New Roman" w:cs="Times New Roman"/>
          <w:sz w:val="24"/>
          <w:szCs w:val="24"/>
        </w:rPr>
        <w:t xml:space="preserve"> </w:t>
      </w:r>
      <w:proofErr w:type="spellStart"/>
      <w:r w:rsidRPr="009F28EF">
        <w:rPr>
          <w:rFonts w:ascii="Times New Roman" w:hAnsi="Times New Roman" w:cs="Times New Roman"/>
          <w:sz w:val="24"/>
          <w:szCs w:val="24"/>
        </w:rPr>
        <w:t>Heyetine</w:t>
      </w:r>
      <w:proofErr w:type="spellEnd"/>
      <w:r w:rsidRPr="009F28EF">
        <w:rPr>
          <w:rFonts w:ascii="Times New Roman" w:hAnsi="Times New Roman" w:cs="Times New Roman"/>
          <w:sz w:val="24"/>
          <w:szCs w:val="24"/>
        </w:rPr>
        <w:t xml:space="preserve"> </w:t>
      </w:r>
      <w:proofErr w:type="spellStart"/>
      <w:r w:rsidRPr="009F28EF">
        <w:rPr>
          <w:rFonts w:ascii="Times New Roman" w:hAnsi="Times New Roman" w:cs="Times New Roman"/>
          <w:sz w:val="24"/>
          <w:szCs w:val="24"/>
        </w:rPr>
        <w:t>arz</w:t>
      </w:r>
      <w:proofErr w:type="spellEnd"/>
      <w:r w:rsidRPr="009F28EF">
        <w:rPr>
          <w:rFonts w:ascii="Times New Roman" w:hAnsi="Times New Roman" w:cs="Times New Roman"/>
          <w:sz w:val="24"/>
          <w:szCs w:val="24"/>
        </w:rPr>
        <w:t xml:space="preserve"> </w:t>
      </w:r>
      <w:proofErr w:type="spellStart"/>
      <w:r w:rsidRPr="009F28EF">
        <w:rPr>
          <w:rFonts w:ascii="Times New Roman" w:hAnsi="Times New Roman" w:cs="Times New Roman"/>
          <w:sz w:val="24"/>
          <w:szCs w:val="24"/>
        </w:rPr>
        <w:t>edilmesine</w:t>
      </w:r>
      <w:proofErr w:type="spellEnd"/>
      <w:r w:rsidRPr="009F28EF">
        <w:rPr>
          <w:rFonts w:ascii="Times New Roman" w:hAnsi="Times New Roman" w:cs="Times New Roman"/>
          <w:sz w:val="24"/>
          <w:szCs w:val="24"/>
        </w:rPr>
        <w:t xml:space="preserve"> </w:t>
      </w:r>
      <w:proofErr w:type="spellStart"/>
      <w:r w:rsidRPr="009F28EF">
        <w:rPr>
          <w:rFonts w:ascii="Times New Roman" w:hAnsi="Times New Roman" w:cs="Times New Roman"/>
          <w:sz w:val="24"/>
          <w:szCs w:val="24"/>
        </w:rPr>
        <w:t>toplantıya</w:t>
      </w:r>
      <w:proofErr w:type="spellEnd"/>
      <w:r w:rsidRPr="009F28EF">
        <w:rPr>
          <w:rFonts w:ascii="Times New Roman" w:hAnsi="Times New Roman" w:cs="Times New Roman"/>
          <w:sz w:val="24"/>
          <w:szCs w:val="24"/>
        </w:rPr>
        <w:t xml:space="preserve"> </w:t>
      </w:r>
      <w:proofErr w:type="spellStart"/>
      <w:r w:rsidRPr="009F28EF">
        <w:rPr>
          <w:rFonts w:ascii="Times New Roman" w:hAnsi="Times New Roman" w:cs="Times New Roman"/>
          <w:sz w:val="24"/>
          <w:szCs w:val="24"/>
        </w:rPr>
        <w:t>katılanların</w:t>
      </w:r>
      <w:proofErr w:type="spellEnd"/>
      <w:r w:rsidRPr="009F28EF">
        <w:rPr>
          <w:rFonts w:ascii="Times New Roman" w:hAnsi="Times New Roman" w:cs="Times New Roman"/>
          <w:sz w:val="24"/>
          <w:szCs w:val="24"/>
        </w:rPr>
        <w:t xml:space="preserve"> oy </w:t>
      </w:r>
      <w:proofErr w:type="spellStart"/>
      <w:r w:rsidRPr="009F28EF">
        <w:rPr>
          <w:rFonts w:ascii="Times New Roman" w:hAnsi="Times New Roman" w:cs="Times New Roman"/>
          <w:sz w:val="24"/>
          <w:szCs w:val="24"/>
        </w:rPr>
        <w:t>birliği</w:t>
      </w:r>
      <w:proofErr w:type="spellEnd"/>
      <w:r w:rsidRPr="009F28EF">
        <w:rPr>
          <w:rFonts w:ascii="Times New Roman" w:hAnsi="Times New Roman" w:cs="Times New Roman"/>
          <w:sz w:val="24"/>
          <w:szCs w:val="24"/>
        </w:rPr>
        <w:t xml:space="preserve"> </w:t>
      </w:r>
      <w:proofErr w:type="spellStart"/>
      <w:r w:rsidRPr="009F28EF">
        <w:rPr>
          <w:rFonts w:ascii="Times New Roman" w:hAnsi="Times New Roman" w:cs="Times New Roman"/>
          <w:sz w:val="24"/>
          <w:szCs w:val="24"/>
        </w:rPr>
        <w:t>ile</w:t>
      </w:r>
      <w:proofErr w:type="spellEnd"/>
      <w:r w:rsidRPr="009F28EF">
        <w:rPr>
          <w:rFonts w:ascii="Times New Roman" w:hAnsi="Times New Roman" w:cs="Times New Roman"/>
          <w:sz w:val="24"/>
          <w:szCs w:val="24"/>
        </w:rPr>
        <w:t xml:space="preserve"> </w:t>
      </w:r>
      <w:proofErr w:type="spellStart"/>
      <w:r w:rsidRPr="009F28EF">
        <w:rPr>
          <w:rFonts w:ascii="Times New Roman" w:hAnsi="Times New Roman" w:cs="Times New Roman"/>
          <w:sz w:val="24"/>
          <w:szCs w:val="24"/>
        </w:rPr>
        <w:t>karar</w:t>
      </w:r>
      <w:proofErr w:type="spellEnd"/>
      <w:r w:rsidRPr="009F28EF">
        <w:rPr>
          <w:rFonts w:ascii="Times New Roman" w:hAnsi="Times New Roman" w:cs="Times New Roman"/>
          <w:sz w:val="24"/>
          <w:szCs w:val="24"/>
        </w:rPr>
        <w:t xml:space="preserve"> </w:t>
      </w:r>
      <w:proofErr w:type="spellStart"/>
      <w:r w:rsidRPr="009F28EF">
        <w:rPr>
          <w:rFonts w:ascii="Times New Roman" w:hAnsi="Times New Roman" w:cs="Times New Roman"/>
          <w:sz w:val="24"/>
          <w:szCs w:val="24"/>
        </w:rPr>
        <w:t>verilmiştir</w:t>
      </w:r>
      <w:proofErr w:type="spellEnd"/>
      <w:r w:rsidRPr="009F28EF">
        <w:rPr>
          <w:rFonts w:ascii="Times New Roman" w:hAnsi="Times New Roman" w:cs="Times New Roman"/>
          <w:sz w:val="24"/>
          <w:szCs w:val="24"/>
        </w:rPr>
        <w:t>.</w:t>
      </w:r>
    </w:p>
    <w:sectPr w:rsidR="00126A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8EF"/>
    <w:rsid w:val="00126A4A"/>
    <w:rsid w:val="009F28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C5753"/>
  <w15:chartTrackingRefBased/>
  <w15:docId w15:val="{3AF48E9F-67AC-46C5-80D6-A98B339B7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8EF"/>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9F28EF"/>
    <w:pPr>
      <w:spacing w:after="160" w:line="252" w:lineRule="auto"/>
    </w:pPr>
    <w:rPr>
      <w:rFonts w:ascii="Calibri" w:hAnsi="Calibri" w:cs="Calibri"/>
      <w:sz w:val="22"/>
      <w:szCs w:val="22"/>
    </w:rPr>
  </w:style>
  <w:style w:type="paragraph" w:customStyle="1" w:styleId="xmsolistparagraph">
    <w:name w:val="x_msolistparagraph"/>
    <w:basedOn w:val="Normal"/>
    <w:rsid w:val="009F28EF"/>
    <w:pPr>
      <w:spacing w:after="160" w:line="252"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9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9C0D9024A30F1645A09C851DFF55244D" ma:contentTypeVersion="1" ma:contentTypeDescription="Yeni belge oluşturun." ma:contentTypeScope="" ma:versionID="6e6a338ef5c93593daee79feebd7baeb">
  <xsd:schema xmlns:xsd="http://www.w3.org/2001/XMLSchema" xmlns:xs="http://www.w3.org/2001/XMLSchema" xmlns:p="http://schemas.microsoft.com/office/2006/metadata/properties" xmlns:ns1="http://schemas.microsoft.com/sharepoint/v3" targetNamespace="http://schemas.microsoft.com/office/2006/metadata/properties" ma:root="true" ma:fieldsID="c4fe289ee47d198ddf544cd0dfca7c2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BEB367-3A9A-408C-A415-B9B8BB0C4320}"/>
</file>

<file path=customXml/itemProps2.xml><?xml version="1.0" encoding="utf-8"?>
<ds:datastoreItem xmlns:ds="http://schemas.openxmlformats.org/officeDocument/2006/customXml" ds:itemID="{7BADA9DE-5864-43AD-83D1-C7403DBB7973}"/>
</file>

<file path=customXml/itemProps3.xml><?xml version="1.0" encoding="utf-8"?>
<ds:datastoreItem xmlns:ds="http://schemas.openxmlformats.org/officeDocument/2006/customXml" ds:itemID="{15111355-1A39-4D0B-98DE-54BE33577360}"/>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SAYGI</dc:creator>
  <cp:keywords/>
  <dc:description/>
  <cp:lastModifiedBy>Burak SAYGI</cp:lastModifiedBy>
  <cp:revision>1</cp:revision>
  <dcterms:created xsi:type="dcterms:W3CDTF">2022-07-26T11:18:00Z</dcterms:created>
  <dcterms:modified xsi:type="dcterms:W3CDTF">2022-07-26T11:20:00Z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0x0101009C0D9024A30F1645A09C851DFF55244D</vt:lpwstr>
  </property>
</Properties>
</file>