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53" w:rsidRPr="001E267D" w:rsidRDefault="00EE5D53" w:rsidP="006F0B5C">
      <w:pPr>
        <w:rPr>
          <w:sz w:val="22"/>
          <w:szCs w:val="22"/>
        </w:rPr>
      </w:pPr>
    </w:p>
    <w:p w:rsidR="006F0B5C" w:rsidRPr="001E267D" w:rsidRDefault="006F0B5C" w:rsidP="00197790">
      <w:pPr>
        <w:jc w:val="center"/>
        <w:rPr>
          <w:b/>
          <w:sz w:val="22"/>
          <w:szCs w:val="22"/>
        </w:rPr>
      </w:pPr>
      <w:r w:rsidRPr="001E267D">
        <w:rPr>
          <w:b/>
          <w:sz w:val="22"/>
          <w:szCs w:val="22"/>
        </w:rPr>
        <w:t>BİRİM FİYAT TEKLİF CETVELİ</w:t>
      </w:r>
    </w:p>
    <w:p w:rsidR="006F0B5C" w:rsidRPr="001E267D" w:rsidRDefault="006F0B5C" w:rsidP="00197790">
      <w:pPr>
        <w:jc w:val="center"/>
        <w:rPr>
          <w:b/>
          <w:sz w:val="22"/>
          <w:szCs w:val="22"/>
        </w:rPr>
      </w:pPr>
    </w:p>
    <w:p w:rsidR="006F0B5C" w:rsidRPr="001E267D" w:rsidRDefault="00723B06" w:rsidP="006F0B5C">
      <w:pPr>
        <w:rPr>
          <w:sz w:val="22"/>
          <w:szCs w:val="22"/>
        </w:rPr>
      </w:pPr>
      <w:r w:rsidRPr="001E267D">
        <w:rPr>
          <w:sz w:val="22"/>
          <w:szCs w:val="22"/>
        </w:rPr>
        <w:t>İhale kayıt numarası</w:t>
      </w:r>
      <w:r w:rsidR="006F0B5C" w:rsidRPr="001E267D">
        <w:rPr>
          <w:sz w:val="22"/>
          <w:szCs w:val="22"/>
        </w:rPr>
        <w:t>:</w:t>
      </w:r>
      <w:r w:rsidR="00ED7C15">
        <w:rPr>
          <w:sz w:val="22"/>
          <w:szCs w:val="22"/>
        </w:rPr>
        <w:t>2025/003</w:t>
      </w:r>
    </w:p>
    <w:p w:rsidR="000400D4" w:rsidRPr="001E267D" w:rsidRDefault="000400D4" w:rsidP="006F0B5C">
      <w:pPr>
        <w:tabs>
          <w:tab w:val="left" w:pos="6390"/>
        </w:tabs>
        <w:rPr>
          <w:sz w:val="22"/>
          <w:szCs w:val="22"/>
        </w:rPr>
      </w:pPr>
    </w:p>
    <w:tbl>
      <w:tblPr>
        <w:tblW w:w="10065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F0B5C" w:rsidRPr="001E267D" w:rsidTr="004E5F1F">
        <w:trPr>
          <w:trHeight w:val="250"/>
        </w:trPr>
        <w:tc>
          <w:tcPr>
            <w:tcW w:w="10065" w:type="dxa"/>
          </w:tcPr>
          <w:p w:rsidR="00E644F9" w:rsidRPr="001E267D" w:rsidRDefault="006F0B5C" w:rsidP="00821129">
            <w:pPr>
              <w:jc w:val="both"/>
              <w:rPr>
                <w:sz w:val="22"/>
                <w:szCs w:val="22"/>
              </w:rPr>
            </w:pPr>
            <w:r w:rsidRPr="001E267D">
              <w:rPr>
                <w:sz w:val="22"/>
                <w:szCs w:val="22"/>
              </w:rPr>
              <w:t xml:space="preserve">           </w:t>
            </w:r>
          </w:p>
          <w:tbl>
            <w:tblPr>
              <w:tblStyle w:val="TableGrid"/>
              <w:tblW w:w="9779" w:type="dxa"/>
              <w:tblInd w:w="7" w:type="dxa"/>
              <w:tblLayout w:type="fixed"/>
              <w:tblCellMar>
                <w:top w:w="10" w:type="dxa"/>
                <w:left w:w="70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3601"/>
              <w:gridCol w:w="1268"/>
              <w:gridCol w:w="1630"/>
              <w:gridCol w:w="2355"/>
            </w:tblGrid>
            <w:tr w:rsidR="00DB2BBD" w:rsidRPr="001E267D" w:rsidTr="001F15FC">
              <w:trPr>
                <w:trHeight w:val="1030"/>
              </w:trPr>
              <w:tc>
                <w:tcPr>
                  <w:tcW w:w="9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333029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Sıra No</w:t>
                  </w:r>
                </w:p>
              </w:tc>
              <w:tc>
                <w:tcPr>
                  <w:tcW w:w="3601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333029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Mal/İş Kaleminin Adı ve Kısa Açıklaması</w:t>
                  </w: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333029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Birimi</w:t>
                  </w:r>
                </w:p>
              </w:tc>
              <w:tc>
                <w:tcPr>
                  <w:tcW w:w="1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333029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Miktarı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333029" w:rsidRDefault="00DE2C3B" w:rsidP="00333029">
                  <w:pPr>
                    <w:spacing w:line="259" w:lineRule="auto"/>
                    <w:ind w:right="4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Teklif Edilen Birim </w:t>
                  </w:r>
                  <w:r w:rsidR="00DB2BBD" w:rsidRPr="001E267D">
                    <w:rPr>
                      <w:sz w:val="22"/>
                      <w:szCs w:val="22"/>
                    </w:rPr>
                    <w:t xml:space="preserve">Fiyat </w:t>
                  </w:r>
                </w:p>
                <w:p w:rsidR="00DB2BBD" w:rsidRPr="001E267D" w:rsidRDefault="00EB3BFA" w:rsidP="00333029">
                  <w:pPr>
                    <w:spacing w:line="259" w:lineRule="auto"/>
                    <w:ind w:right="475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(KDV HARİÇ)</w:t>
                  </w:r>
                </w:p>
              </w:tc>
            </w:tr>
            <w:tr w:rsidR="00DB2BBD" w:rsidRPr="001E267D" w:rsidTr="00D92015">
              <w:trPr>
                <w:trHeight w:val="603"/>
              </w:trPr>
              <w:tc>
                <w:tcPr>
                  <w:tcW w:w="9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C333F5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1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Personel Tabldot Yemek Alım Hizmeti</w:t>
                  </w: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Adet</w:t>
                  </w:r>
                </w:p>
              </w:tc>
              <w:tc>
                <w:tcPr>
                  <w:tcW w:w="163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B2BBD" w:rsidRPr="001E267D" w:rsidRDefault="005D6985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E267D">
                    <w:rPr>
                      <w:sz w:val="22"/>
                      <w:szCs w:val="22"/>
                    </w:rPr>
                    <w:t>100.000</w:t>
                  </w:r>
                  <w:r w:rsidR="00DB2BBD" w:rsidRPr="001E267D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B2BBD" w:rsidRPr="001E267D" w:rsidTr="00D92015">
              <w:trPr>
                <w:trHeight w:val="216"/>
              </w:trPr>
              <w:tc>
                <w:tcPr>
                  <w:tcW w:w="579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B2BBD" w:rsidRPr="001E267D" w:rsidRDefault="00DB2BBD" w:rsidP="00DB2BBD">
                  <w:pPr>
                    <w:spacing w:line="259" w:lineRule="auto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 xml:space="preserve">Yazı </w:t>
                  </w:r>
                  <w:proofErr w:type="gramStart"/>
                  <w:r w:rsidRPr="001E267D">
                    <w:rPr>
                      <w:sz w:val="22"/>
                      <w:szCs w:val="22"/>
                    </w:rPr>
                    <w:t>ile;</w:t>
                  </w:r>
                  <w:proofErr w:type="gramEnd"/>
                  <w:r w:rsidRPr="001E267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BBD" w:rsidRPr="009E7046" w:rsidRDefault="009E7046" w:rsidP="009E7046">
                  <w:pPr>
                    <w:spacing w:after="160"/>
                    <w:rPr>
                      <w:b/>
                      <w:sz w:val="22"/>
                      <w:szCs w:val="22"/>
                    </w:rPr>
                  </w:pPr>
                  <w:r w:rsidRPr="009E7046">
                    <w:rPr>
                      <w:b/>
                      <w:sz w:val="22"/>
                      <w:szCs w:val="22"/>
                    </w:rPr>
                    <w:t xml:space="preserve">    TOPLAM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DB2BB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2BBD" w:rsidRDefault="00DB2BBD" w:rsidP="00DB2BBD">
            <w:pPr>
              <w:spacing w:line="259" w:lineRule="auto"/>
              <w:rPr>
                <w:sz w:val="22"/>
                <w:szCs w:val="22"/>
              </w:rPr>
            </w:pP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</w:r>
            <w:r w:rsidR="00B212DD">
              <w:t xml:space="preserve">* </w:t>
            </w:r>
            <w:bookmarkStart w:id="0" w:name="_GoBack"/>
            <w:bookmarkEnd w:id="0"/>
            <w:r w:rsidRPr="00F709D9">
              <w:t>Belirtilen yemek adedi, 2024–2025 dönemi gerçekleşmelerine dayanmaktadır.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Toplam personel sayısı: 1010 kişidir.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Yemek hizmetinden faydalanacak personel sayısı dönemsel olarak değişiklik gösterebilir.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İdare, Yükleniciye yemek hizmeti ödemesini fiilen yenen tabldot yemek sayısına göre yapacaktır.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Fazla kalan yemeklerden İdare sorumlu olmayacaktır (Bkz. Teknik Şartname Madde 2.4).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Personel tabldot yemek birim fiyatı, yemek hizmetinden faydalanmak isteyen öğrenciler için de geçerli olacaktır (Teknik Şartname Madde 2.9’daki ödeme şekli geçerlidir).</w:t>
            </w:r>
          </w:p>
          <w:p w:rsidR="00301036" w:rsidRPr="00F709D9" w:rsidRDefault="00301036" w:rsidP="00301036">
            <w:r w:rsidRPr="00F709D9">
              <w:t>•</w:t>
            </w:r>
            <w:r w:rsidRPr="00F709D9">
              <w:tab/>
              <w:t>Yüklenici, kahvaltı hizmeti için ayrı fiyat teklifi verecektir. İdare, kahvaltı hizmetini satın alıp almamakta serbesttir.</w:t>
            </w:r>
          </w:p>
          <w:p w:rsidR="00DB2BBD" w:rsidRDefault="00DB2BBD" w:rsidP="00821129">
            <w:pPr>
              <w:jc w:val="both"/>
              <w:rPr>
                <w:sz w:val="22"/>
                <w:szCs w:val="22"/>
              </w:rPr>
            </w:pPr>
          </w:p>
          <w:p w:rsidR="009363D2" w:rsidRPr="001E267D" w:rsidRDefault="009363D2" w:rsidP="00821129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eGrid"/>
              <w:tblW w:w="9815" w:type="dxa"/>
              <w:tblInd w:w="7" w:type="dxa"/>
              <w:tblLayout w:type="fixed"/>
              <w:tblCellMar>
                <w:top w:w="10" w:type="dxa"/>
                <w:left w:w="67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3615"/>
              <w:gridCol w:w="1272"/>
              <w:gridCol w:w="1637"/>
              <w:gridCol w:w="2362"/>
            </w:tblGrid>
            <w:tr w:rsidR="00DB2BBD" w:rsidRPr="001E267D" w:rsidTr="001F15FC">
              <w:trPr>
                <w:trHeight w:val="799"/>
              </w:trPr>
              <w:tc>
                <w:tcPr>
                  <w:tcW w:w="9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Sıra No</w:t>
                  </w:r>
                </w:p>
              </w:tc>
              <w:tc>
                <w:tcPr>
                  <w:tcW w:w="361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Mal/İş Kaleminin Adı ve Kısa Açıklaması</w:t>
                  </w:r>
                </w:p>
              </w:tc>
              <w:tc>
                <w:tcPr>
                  <w:tcW w:w="12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Birimi</w:t>
                  </w:r>
                </w:p>
              </w:tc>
              <w:tc>
                <w:tcPr>
                  <w:tcW w:w="1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9363D2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Miktarı</w:t>
                  </w:r>
                </w:p>
              </w:tc>
              <w:tc>
                <w:tcPr>
                  <w:tcW w:w="23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9363D2" w:rsidRDefault="00A71663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Teklif Edilen Birim </w:t>
                  </w:r>
                  <w:r w:rsidR="00DB2BBD" w:rsidRPr="001E267D">
                    <w:rPr>
                      <w:sz w:val="22"/>
                      <w:szCs w:val="22"/>
                    </w:rPr>
                    <w:t xml:space="preserve">Fiyat </w:t>
                  </w:r>
                </w:p>
                <w:p w:rsidR="00DB2BBD" w:rsidRPr="001E267D" w:rsidRDefault="00EB3BFA" w:rsidP="009363D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(KDV HARİÇ)</w:t>
                  </w:r>
                </w:p>
              </w:tc>
            </w:tr>
            <w:tr w:rsidR="00DB2BBD" w:rsidRPr="001E267D" w:rsidTr="00D92015">
              <w:trPr>
                <w:trHeight w:val="512"/>
              </w:trPr>
              <w:tc>
                <w:tcPr>
                  <w:tcW w:w="9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D92015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1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D92015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Yemek Alım Hizmeti (Kahvaltı)</w:t>
                  </w:r>
                </w:p>
              </w:tc>
              <w:tc>
                <w:tcPr>
                  <w:tcW w:w="12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2BBD" w:rsidRPr="001E267D" w:rsidRDefault="00DB2BBD" w:rsidP="00D92015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Adet</w:t>
                  </w:r>
                </w:p>
              </w:tc>
              <w:tc>
                <w:tcPr>
                  <w:tcW w:w="163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B2BBD" w:rsidRPr="001E267D" w:rsidRDefault="00DB2BBD" w:rsidP="00D92015">
                  <w:pPr>
                    <w:spacing w:line="259" w:lineRule="auto"/>
                    <w:ind w:left="2"/>
                    <w:jc w:val="center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D92015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B2BBD" w:rsidRPr="001E267D" w:rsidTr="00D92015">
              <w:trPr>
                <w:trHeight w:val="341"/>
              </w:trPr>
              <w:tc>
                <w:tcPr>
                  <w:tcW w:w="454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DB2BBD" w:rsidRPr="001E267D" w:rsidRDefault="00DB2BBD" w:rsidP="00DB2BBD">
                  <w:pPr>
                    <w:spacing w:line="259" w:lineRule="auto"/>
                    <w:ind w:left="2"/>
                    <w:rPr>
                      <w:sz w:val="22"/>
                      <w:szCs w:val="22"/>
                    </w:rPr>
                  </w:pPr>
                  <w:r w:rsidRPr="001E267D">
                    <w:rPr>
                      <w:sz w:val="22"/>
                      <w:szCs w:val="22"/>
                    </w:rPr>
                    <w:t xml:space="preserve">Yazı </w:t>
                  </w:r>
                  <w:proofErr w:type="gramStart"/>
                  <w:r w:rsidRPr="001E267D">
                    <w:rPr>
                      <w:sz w:val="22"/>
                      <w:szCs w:val="22"/>
                    </w:rPr>
                    <w:t>ile;</w:t>
                  </w:r>
                  <w:proofErr w:type="gramEnd"/>
                  <w:r w:rsidRPr="001E267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</w:tcPr>
                <w:p w:rsidR="00DB2BBD" w:rsidRPr="001E267D" w:rsidRDefault="00DB2BBD" w:rsidP="00DB2BB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BBD" w:rsidRPr="009E7046" w:rsidRDefault="009E7046" w:rsidP="009E7046">
                  <w:pPr>
                    <w:spacing w:after="160" w:line="259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E7046">
                    <w:rPr>
                      <w:b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236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000000"/>
                  </w:tcBorders>
                </w:tcPr>
                <w:p w:rsidR="00DB2BBD" w:rsidRPr="001E267D" w:rsidRDefault="00DB2BBD" w:rsidP="00DB2BB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604CA" w:rsidRPr="001E267D" w:rsidRDefault="00C604CA" w:rsidP="00C604CA">
            <w:pPr>
              <w:rPr>
                <w:sz w:val="22"/>
                <w:szCs w:val="22"/>
              </w:rPr>
            </w:pPr>
          </w:p>
          <w:p w:rsidR="00DB2BBD" w:rsidRPr="001E267D" w:rsidRDefault="00C333F5" w:rsidP="00C333F5">
            <w:pPr>
              <w:spacing w:after="19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</w:p>
          <w:p w:rsidR="00E644F9" w:rsidRPr="001E267D" w:rsidRDefault="00DB2BBD" w:rsidP="00821129">
            <w:pPr>
              <w:jc w:val="both"/>
              <w:rPr>
                <w:sz w:val="22"/>
                <w:szCs w:val="22"/>
              </w:rPr>
            </w:pPr>
            <w:r w:rsidRPr="001E267D">
              <w:rPr>
                <w:sz w:val="22"/>
                <w:szCs w:val="22"/>
              </w:rPr>
              <w:t xml:space="preserve">                                                                                                        Ad SOYAD / Unvan (Kaşe) imza</w:t>
            </w:r>
          </w:p>
          <w:p w:rsidR="00E644F9" w:rsidRPr="001E267D" w:rsidRDefault="00E644F9" w:rsidP="00821129">
            <w:pPr>
              <w:jc w:val="both"/>
              <w:rPr>
                <w:sz w:val="22"/>
                <w:szCs w:val="22"/>
              </w:rPr>
            </w:pPr>
          </w:p>
          <w:p w:rsidR="00E644F9" w:rsidRPr="001E267D" w:rsidRDefault="00E644F9" w:rsidP="00821129">
            <w:pPr>
              <w:jc w:val="both"/>
              <w:rPr>
                <w:sz w:val="22"/>
                <w:szCs w:val="22"/>
              </w:rPr>
            </w:pPr>
          </w:p>
          <w:p w:rsidR="00E644F9" w:rsidRPr="001E267D" w:rsidRDefault="00E644F9" w:rsidP="00821129">
            <w:pPr>
              <w:jc w:val="both"/>
              <w:rPr>
                <w:sz w:val="22"/>
                <w:szCs w:val="22"/>
              </w:rPr>
            </w:pPr>
          </w:p>
          <w:p w:rsidR="006F0B5C" w:rsidRDefault="006F0B5C" w:rsidP="00821129">
            <w:pPr>
              <w:jc w:val="both"/>
              <w:rPr>
                <w:sz w:val="22"/>
                <w:szCs w:val="22"/>
              </w:rPr>
            </w:pPr>
          </w:p>
          <w:p w:rsidR="004E5F1F" w:rsidRPr="001E267D" w:rsidRDefault="004E5F1F" w:rsidP="00821129">
            <w:pPr>
              <w:jc w:val="both"/>
              <w:rPr>
                <w:sz w:val="22"/>
                <w:szCs w:val="22"/>
              </w:rPr>
            </w:pPr>
          </w:p>
        </w:tc>
      </w:tr>
    </w:tbl>
    <w:p w:rsidR="006F0B5C" w:rsidRPr="001E267D" w:rsidRDefault="006F0B5C" w:rsidP="001E267D">
      <w:pPr>
        <w:rPr>
          <w:sz w:val="22"/>
          <w:szCs w:val="22"/>
        </w:rPr>
      </w:pPr>
    </w:p>
    <w:sectPr w:rsidR="006F0B5C" w:rsidRPr="001E267D" w:rsidSect="0063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84" w:rsidRDefault="00925984" w:rsidP="00EE5D53">
      <w:r>
        <w:separator/>
      </w:r>
    </w:p>
  </w:endnote>
  <w:endnote w:type="continuationSeparator" w:id="0">
    <w:p w:rsidR="00925984" w:rsidRDefault="00925984" w:rsidP="00E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90" w:rsidRDefault="001977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29" w:rsidRDefault="00821129" w:rsidP="00EE5D53">
    <w:pPr>
      <w:pStyle w:val="AltBilgi"/>
    </w:pPr>
  </w:p>
  <w:p w:rsidR="00821129" w:rsidRDefault="00821129" w:rsidP="00EE5D53">
    <w:pPr>
      <w:pStyle w:val="AltBilgi"/>
    </w:pPr>
  </w:p>
  <w:p w:rsidR="00821129" w:rsidRDefault="00821129" w:rsidP="00EE5D53">
    <w:pPr>
      <w:pStyle w:val="AltBilgi"/>
    </w:pPr>
  </w:p>
  <w:p w:rsidR="00821129" w:rsidRDefault="00821129" w:rsidP="00EE5D53">
    <w:pPr>
      <w:pStyle w:val="AltBilgi"/>
    </w:pPr>
    <w:r>
      <w:t>__________________________________________________________________________________</w:t>
    </w:r>
  </w:p>
  <w:p w:rsidR="00821129" w:rsidRDefault="00821129" w:rsidP="00EE5D53">
    <w:pPr>
      <w:pStyle w:val="AltBilgi"/>
      <w:jc w:val="center"/>
    </w:pPr>
    <w:r w:rsidRPr="00707293">
      <w:t>5.Levent Mahallesi, 15 Temmuz Şehitler Caddesi, No: 14/12 34060 Eyüpsultan/İSTANBUL</w:t>
    </w:r>
  </w:p>
  <w:p w:rsidR="00821129" w:rsidRDefault="00821129" w:rsidP="00EE5D53">
    <w:pPr>
      <w:pStyle w:val="AltBilgi"/>
      <w:jc w:val="center"/>
    </w:pPr>
    <w:r>
      <w:t>Tel: (0 212)-924-24-44 | Faks: (0 212)-999-78-52 | info@halic.edu.tr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90" w:rsidRDefault="001977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84" w:rsidRDefault="00925984" w:rsidP="00EE5D53">
      <w:r>
        <w:separator/>
      </w:r>
    </w:p>
  </w:footnote>
  <w:footnote w:type="continuationSeparator" w:id="0">
    <w:p w:rsidR="00925984" w:rsidRDefault="00925984" w:rsidP="00EE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90" w:rsidRDefault="001977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29" w:rsidRDefault="00821129" w:rsidP="00197790">
    <w:pPr>
      <w:pStyle w:val="stBilgi"/>
      <w:tabs>
        <w:tab w:val="clear" w:pos="4536"/>
        <w:tab w:val="clear" w:pos="9072"/>
        <w:tab w:val="left" w:pos="3405"/>
      </w:tabs>
      <w:jc w:val="center"/>
    </w:pPr>
    <w:r w:rsidRPr="00435AD6">
      <w:rPr>
        <w:noProof/>
        <w:lang w:eastAsia="tr-TR"/>
      </w:rPr>
      <w:drawing>
        <wp:inline distT="0" distB="0" distL="0" distR="0" wp14:anchorId="4E054BCD" wp14:editId="3C39D85B">
          <wp:extent cx="1025718" cy="1220968"/>
          <wp:effectExtent l="0" t="0" r="3175" b="0"/>
          <wp:docPr id="2" name="Resim 2" descr="C:\Users\seldacekinmez\Desktop\MAIN_OR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ldacekinmez\Desktop\MAIN_ORG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90" cy="122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129" w:rsidRDefault="00821129" w:rsidP="00EE5D53">
    <w:pPr>
      <w:pStyle w:val="stBilgi"/>
      <w:tabs>
        <w:tab w:val="clear" w:pos="4536"/>
        <w:tab w:val="clear" w:pos="9072"/>
        <w:tab w:val="left" w:pos="3405"/>
      </w:tabs>
    </w:pPr>
  </w:p>
  <w:p w:rsidR="00821129" w:rsidRDefault="00821129" w:rsidP="00EE5D53">
    <w:pPr>
      <w:pStyle w:val="stBilgi"/>
      <w:tabs>
        <w:tab w:val="clear" w:pos="4536"/>
        <w:tab w:val="clear" w:pos="9072"/>
        <w:tab w:val="left" w:pos="34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90" w:rsidRDefault="001977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C49"/>
    <w:multiLevelType w:val="hybridMultilevel"/>
    <w:tmpl w:val="18F825FA"/>
    <w:lvl w:ilvl="0" w:tplc="2BB6621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5F31BDC"/>
    <w:multiLevelType w:val="hybridMultilevel"/>
    <w:tmpl w:val="74B4BD3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2ED3"/>
    <w:multiLevelType w:val="hybridMultilevel"/>
    <w:tmpl w:val="0B8C52C8"/>
    <w:lvl w:ilvl="0" w:tplc="D6786D8C">
      <w:numFmt w:val="bullet"/>
      <w:lvlText w:val=""/>
      <w:lvlJc w:val="left"/>
      <w:pPr>
        <w:ind w:left="4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4E5D004A"/>
    <w:multiLevelType w:val="hybridMultilevel"/>
    <w:tmpl w:val="6C72EB82"/>
    <w:lvl w:ilvl="0" w:tplc="E06A06CE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07808BE"/>
    <w:multiLevelType w:val="hybridMultilevel"/>
    <w:tmpl w:val="DDDA76C8"/>
    <w:lvl w:ilvl="0" w:tplc="D16A4798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F5652FE"/>
    <w:multiLevelType w:val="hybridMultilevel"/>
    <w:tmpl w:val="E6D6462A"/>
    <w:lvl w:ilvl="0" w:tplc="06A42252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AF"/>
    <w:rsid w:val="000243D0"/>
    <w:rsid w:val="000400D4"/>
    <w:rsid w:val="00086683"/>
    <w:rsid w:val="000B30AC"/>
    <w:rsid w:val="000B64F5"/>
    <w:rsid w:val="000C57F8"/>
    <w:rsid w:val="000E18E9"/>
    <w:rsid w:val="00103F3E"/>
    <w:rsid w:val="001421EF"/>
    <w:rsid w:val="00146F70"/>
    <w:rsid w:val="001837AE"/>
    <w:rsid w:val="00197790"/>
    <w:rsid w:val="001D2048"/>
    <w:rsid w:val="001E267D"/>
    <w:rsid w:val="001F118A"/>
    <w:rsid w:val="00217633"/>
    <w:rsid w:val="00225433"/>
    <w:rsid w:val="00246446"/>
    <w:rsid w:val="002955EA"/>
    <w:rsid w:val="002A447F"/>
    <w:rsid w:val="002B01EF"/>
    <w:rsid w:val="002B082F"/>
    <w:rsid w:val="002E23A4"/>
    <w:rsid w:val="002F46E3"/>
    <w:rsid w:val="00301036"/>
    <w:rsid w:val="00333029"/>
    <w:rsid w:val="00333F3C"/>
    <w:rsid w:val="003853E1"/>
    <w:rsid w:val="00391859"/>
    <w:rsid w:val="003A58F8"/>
    <w:rsid w:val="003B5812"/>
    <w:rsid w:val="003C0CBC"/>
    <w:rsid w:val="00403FFD"/>
    <w:rsid w:val="00414427"/>
    <w:rsid w:val="0045413E"/>
    <w:rsid w:val="00476803"/>
    <w:rsid w:val="004E5F1F"/>
    <w:rsid w:val="004F3F4E"/>
    <w:rsid w:val="005463E5"/>
    <w:rsid w:val="00553806"/>
    <w:rsid w:val="00561B7C"/>
    <w:rsid w:val="005845B0"/>
    <w:rsid w:val="00585FCE"/>
    <w:rsid w:val="005D6985"/>
    <w:rsid w:val="005D796D"/>
    <w:rsid w:val="005E1040"/>
    <w:rsid w:val="005F04CB"/>
    <w:rsid w:val="006220E5"/>
    <w:rsid w:val="006300B6"/>
    <w:rsid w:val="00635A1E"/>
    <w:rsid w:val="0064042F"/>
    <w:rsid w:val="00681936"/>
    <w:rsid w:val="006A35CE"/>
    <w:rsid w:val="006F0B5C"/>
    <w:rsid w:val="00707293"/>
    <w:rsid w:val="00723B06"/>
    <w:rsid w:val="007256CF"/>
    <w:rsid w:val="00746B50"/>
    <w:rsid w:val="00780B1C"/>
    <w:rsid w:val="007B4A88"/>
    <w:rsid w:val="00821129"/>
    <w:rsid w:val="008523AF"/>
    <w:rsid w:val="00885562"/>
    <w:rsid w:val="00892A3E"/>
    <w:rsid w:val="008947E6"/>
    <w:rsid w:val="008B550C"/>
    <w:rsid w:val="008B6582"/>
    <w:rsid w:val="008D148C"/>
    <w:rsid w:val="00925984"/>
    <w:rsid w:val="009363D2"/>
    <w:rsid w:val="00946DE9"/>
    <w:rsid w:val="0094710F"/>
    <w:rsid w:val="009524C4"/>
    <w:rsid w:val="009800ED"/>
    <w:rsid w:val="00992BC6"/>
    <w:rsid w:val="009A3FE2"/>
    <w:rsid w:val="009C3F36"/>
    <w:rsid w:val="009D38F1"/>
    <w:rsid w:val="009D3D88"/>
    <w:rsid w:val="009E0F23"/>
    <w:rsid w:val="009E7046"/>
    <w:rsid w:val="009F2307"/>
    <w:rsid w:val="00A27C2C"/>
    <w:rsid w:val="00A34246"/>
    <w:rsid w:val="00A40B51"/>
    <w:rsid w:val="00A61F91"/>
    <w:rsid w:val="00A63B54"/>
    <w:rsid w:val="00A66435"/>
    <w:rsid w:val="00A71663"/>
    <w:rsid w:val="00A97D04"/>
    <w:rsid w:val="00AA21F2"/>
    <w:rsid w:val="00AB6B07"/>
    <w:rsid w:val="00AE21D3"/>
    <w:rsid w:val="00AF7088"/>
    <w:rsid w:val="00B0576B"/>
    <w:rsid w:val="00B212DD"/>
    <w:rsid w:val="00B565F4"/>
    <w:rsid w:val="00B651A1"/>
    <w:rsid w:val="00B921DC"/>
    <w:rsid w:val="00BB21A7"/>
    <w:rsid w:val="00BC14CD"/>
    <w:rsid w:val="00C02524"/>
    <w:rsid w:val="00C333F5"/>
    <w:rsid w:val="00C52098"/>
    <w:rsid w:val="00C563D0"/>
    <w:rsid w:val="00C604CA"/>
    <w:rsid w:val="00C817AA"/>
    <w:rsid w:val="00C91C5C"/>
    <w:rsid w:val="00C9710D"/>
    <w:rsid w:val="00CB63E8"/>
    <w:rsid w:val="00CD7862"/>
    <w:rsid w:val="00D2226D"/>
    <w:rsid w:val="00D92015"/>
    <w:rsid w:val="00DA1781"/>
    <w:rsid w:val="00DB2BBD"/>
    <w:rsid w:val="00DB76DB"/>
    <w:rsid w:val="00DE2C3B"/>
    <w:rsid w:val="00E10735"/>
    <w:rsid w:val="00E12F54"/>
    <w:rsid w:val="00E60C3F"/>
    <w:rsid w:val="00E644F9"/>
    <w:rsid w:val="00E827C0"/>
    <w:rsid w:val="00EB3BFA"/>
    <w:rsid w:val="00EC29AE"/>
    <w:rsid w:val="00ED7C15"/>
    <w:rsid w:val="00EE47B9"/>
    <w:rsid w:val="00EE5D53"/>
    <w:rsid w:val="00F33E55"/>
    <w:rsid w:val="00F51F35"/>
    <w:rsid w:val="00F613F0"/>
    <w:rsid w:val="00F848B3"/>
    <w:rsid w:val="00FA3591"/>
    <w:rsid w:val="00FB4AC9"/>
    <w:rsid w:val="00FC1879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AC84B"/>
  <w15:chartTrackingRefBased/>
  <w15:docId w15:val="{617F6881-6EED-47F2-BC98-6C2D16C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E5D53"/>
  </w:style>
  <w:style w:type="paragraph" w:styleId="AltBilgi">
    <w:name w:val="footer"/>
    <w:basedOn w:val="Normal"/>
    <w:link w:val="Al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E5D53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53806"/>
    <w:pPr>
      <w:widowControl w:val="0"/>
      <w:overflowPunct/>
      <w:adjustRightInd/>
      <w:ind w:left="1262" w:hanging="425"/>
      <w:textAlignment w:val="auto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53806"/>
    <w:rPr>
      <w:rFonts w:ascii="Carlito" w:eastAsia="Carlito" w:hAnsi="Carlito" w:cs="Carlito"/>
    </w:rPr>
  </w:style>
  <w:style w:type="paragraph" w:styleId="ListeParagraf">
    <w:name w:val="List Paragraph"/>
    <w:basedOn w:val="Normal"/>
    <w:uiPriority w:val="34"/>
    <w:qFormat/>
    <w:rsid w:val="000C57F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0F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F23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333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644F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5315-8739-4F2B-8D5C-86E698E1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Mustafa YEŞİLÖZ</cp:lastModifiedBy>
  <cp:revision>51</cp:revision>
  <cp:lastPrinted>2022-01-05T11:54:00Z</cp:lastPrinted>
  <dcterms:created xsi:type="dcterms:W3CDTF">2022-09-06T08:32:00Z</dcterms:created>
  <dcterms:modified xsi:type="dcterms:W3CDTF">2025-09-04T22:09:00Z</dcterms:modified>
</cp:coreProperties>
</file>