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2"/>
        <w:gridCol w:w="3086"/>
        <w:gridCol w:w="2486"/>
        <w:gridCol w:w="1378"/>
      </w:tblGrid>
      <w:tr w:rsidR="00B75A50" w:rsidRPr="00B75A50" w14:paraId="4A504DBC" w14:textId="77777777" w:rsidTr="00D76A11">
        <w:trPr>
          <w:trHeight w:val="501"/>
        </w:trPr>
        <w:tc>
          <w:tcPr>
            <w:tcW w:w="9072" w:type="dxa"/>
            <w:gridSpan w:val="4"/>
            <w:tcBorders>
              <w:top w:val="single" w:sz="6" w:space="0" w:color="000000"/>
              <w:left w:val="single" w:sz="6" w:space="0" w:color="000000"/>
              <w:bottom w:val="single" w:sz="6" w:space="0" w:color="000000"/>
              <w:right w:val="single" w:sz="6" w:space="0" w:color="000000"/>
            </w:tcBorders>
            <w:hideMark/>
          </w:tcPr>
          <w:p w14:paraId="4BA31458" w14:textId="77777777" w:rsidR="00B75A50" w:rsidRPr="00B75A50" w:rsidRDefault="00B75A50" w:rsidP="00B75A50">
            <w:pPr>
              <w:spacing w:before="67" w:line="206" w:lineRule="auto"/>
              <w:ind w:left="64" w:right="334"/>
              <w:jc w:val="center"/>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Bilgileri</w:t>
            </w:r>
            <w:proofErr w:type="spellEnd"/>
          </w:p>
        </w:tc>
      </w:tr>
      <w:tr w:rsidR="00B75A50" w:rsidRPr="00B75A50" w14:paraId="58D92870" w14:textId="77777777" w:rsidTr="00D76A11">
        <w:trPr>
          <w:trHeight w:val="501"/>
        </w:trPr>
        <w:tc>
          <w:tcPr>
            <w:tcW w:w="2122" w:type="dxa"/>
            <w:tcBorders>
              <w:top w:val="single" w:sz="6" w:space="0" w:color="000000"/>
              <w:left w:val="single" w:sz="6" w:space="0" w:color="000000"/>
              <w:bottom w:val="single" w:sz="6" w:space="0" w:color="000000"/>
              <w:right w:val="single" w:sz="6" w:space="0" w:color="000000"/>
            </w:tcBorders>
            <w:hideMark/>
          </w:tcPr>
          <w:p w14:paraId="05C2F001" w14:textId="77777777" w:rsidR="00B75A50" w:rsidRPr="00B75A50" w:rsidRDefault="00B75A50" w:rsidP="00B75A50">
            <w:pPr>
              <w:spacing w:before="129"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Projenin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Başlığı</w:t>
            </w:r>
            <w:proofErr w:type="spellEnd"/>
          </w:p>
        </w:tc>
        <w:tc>
          <w:tcPr>
            <w:tcW w:w="6950" w:type="dxa"/>
            <w:gridSpan w:val="3"/>
            <w:tcBorders>
              <w:top w:val="single" w:sz="6" w:space="0" w:color="000000"/>
              <w:left w:val="single" w:sz="6" w:space="0" w:color="000000"/>
              <w:bottom w:val="single" w:sz="6" w:space="0" w:color="000000"/>
              <w:right w:val="single" w:sz="6" w:space="0" w:color="000000"/>
            </w:tcBorders>
          </w:tcPr>
          <w:p w14:paraId="227E0D83" w14:textId="77777777" w:rsidR="00B75A50" w:rsidRPr="00B75A50" w:rsidRDefault="00B75A50" w:rsidP="00B75A50">
            <w:pPr>
              <w:spacing w:before="67" w:line="206" w:lineRule="auto"/>
              <w:ind w:left="64" w:right="334"/>
              <w:jc w:val="both"/>
              <w:rPr>
                <w:rFonts w:ascii="Times New Roman" w:eastAsia="Arial" w:hAnsi="Times New Roman"/>
                <w:sz w:val="24"/>
                <w:szCs w:val="24"/>
              </w:rPr>
            </w:pPr>
          </w:p>
        </w:tc>
      </w:tr>
      <w:tr w:rsidR="00B75A50" w:rsidRPr="00B75A50" w14:paraId="1259114F" w14:textId="77777777" w:rsidTr="00D76A11">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1DF14654"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Yürütücüsü</w:t>
            </w:r>
            <w:proofErr w:type="spellEnd"/>
          </w:p>
        </w:tc>
        <w:tc>
          <w:tcPr>
            <w:tcW w:w="6950" w:type="dxa"/>
            <w:gridSpan w:val="3"/>
            <w:tcBorders>
              <w:top w:val="single" w:sz="6" w:space="0" w:color="000000"/>
              <w:left w:val="single" w:sz="6" w:space="0" w:color="000000"/>
              <w:bottom w:val="single" w:sz="6" w:space="0" w:color="000000"/>
              <w:right w:val="single" w:sz="6" w:space="0" w:color="000000"/>
            </w:tcBorders>
          </w:tcPr>
          <w:p w14:paraId="4C23BEBC"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4BD06E6D" w14:textId="77777777" w:rsidTr="00D76A11">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7DF9C376"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Araştırmacı</w:t>
            </w:r>
            <w:proofErr w:type="spellEnd"/>
          </w:p>
        </w:tc>
        <w:tc>
          <w:tcPr>
            <w:tcW w:w="6950" w:type="dxa"/>
            <w:gridSpan w:val="3"/>
            <w:tcBorders>
              <w:top w:val="single" w:sz="6" w:space="0" w:color="000000"/>
              <w:left w:val="single" w:sz="6" w:space="0" w:color="000000"/>
              <w:bottom w:val="single" w:sz="6" w:space="0" w:color="000000"/>
              <w:right w:val="single" w:sz="6" w:space="0" w:color="000000"/>
            </w:tcBorders>
          </w:tcPr>
          <w:p w14:paraId="71CC75CF"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24077C9F" w14:textId="77777777" w:rsidTr="00D76A11">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1629188D"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Türü</w:t>
            </w:r>
            <w:proofErr w:type="spellEnd"/>
          </w:p>
        </w:tc>
        <w:tc>
          <w:tcPr>
            <w:tcW w:w="6950" w:type="dxa"/>
            <w:gridSpan w:val="3"/>
            <w:tcBorders>
              <w:top w:val="single" w:sz="6" w:space="0" w:color="000000"/>
              <w:left w:val="single" w:sz="6" w:space="0" w:color="000000"/>
              <w:bottom w:val="single" w:sz="6" w:space="0" w:color="000000"/>
              <w:right w:val="single" w:sz="6" w:space="0" w:color="000000"/>
            </w:tcBorders>
          </w:tcPr>
          <w:p w14:paraId="419FA19B"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1755A0D3" w14:textId="77777777" w:rsidTr="00D76A11">
        <w:trPr>
          <w:trHeight w:val="321"/>
        </w:trPr>
        <w:tc>
          <w:tcPr>
            <w:tcW w:w="2122" w:type="dxa"/>
            <w:tcBorders>
              <w:top w:val="single" w:sz="6" w:space="0" w:color="000000"/>
              <w:left w:val="single" w:sz="6" w:space="0" w:color="000000"/>
              <w:bottom w:val="single" w:sz="6" w:space="0" w:color="000000"/>
              <w:right w:val="single" w:sz="6" w:space="0" w:color="000000"/>
            </w:tcBorders>
            <w:hideMark/>
          </w:tcPr>
          <w:p w14:paraId="4E4493E9"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w:t>
            </w:r>
            <w:proofErr w:type="spellEnd"/>
            <w:r w:rsidRPr="00B75A50">
              <w:rPr>
                <w:rFonts w:ascii="Times New Roman" w:eastAsia="Arial" w:hAnsi="Times New Roman"/>
                <w:b/>
                <w:sz w:val="24"/>
                <w:szCs w:val="24"/>
              </w:rPr>
              <w:t xml:space="preserve"> ID</w:t>
            </w:r>
          </w:p>
        </w:tc>
        <w:tc>
          <w:tcPr>
            <w:tcW w:w="3086" w:type="dxa"/>
            <w:tcBorders>
              <w:top w:val="single" w:sz="6" w:space="0" w:color="000000"/>
              <w:left w:val="single" w:sz="6" w:space="0" w:color="000000"/>
              <w:bottom w:val="single" w:sz="6" w:space="0" w:color="000000"/>
              <w:right w:val="single" w:sz="6" w:space="0" w:color="000000"/>
            </w:tcBorders>
          </w:tcPr>
          <w:p w14:paraId="37EB3BAB" w14:textId="77777777" w:rsidR="00B75A50" w:rsidRPr="00B75A50" w:rsidRDefault="00B75A50" w:rsidP="00B75A50">
            <w:pPr>
              <w:spacing w:before="45" w:line="240" w:lineRule="auto"/>
              <w:ind w:left="64"/>
              <w:jc w:val="both"/>
              <w:rPr>
                <w:rFonts w:ascii="Times New Roman" w:eastAsia="Arial" w:hAnsi="Times New Roman"/>
                <w:sz w:val="24"/>
                <w:szCs w:val="24"/>
              </w:rPr>
            </w:pPr>
          </w:p>
        </w:tc>
        <w:tc>
          <w:tcPr>
            <w:tcW w:w="2486" w:type="dxa"/>
            <w:tcBorders>
              <w:top w:val="single" w:sz="6" w:space="0" w:color="000000"/>
              <w:left w:val="single" w:sz="6" w:space="0" w:color="000000"/>
              <w:bottom w:val="single" w:sz="6" w:space="0" w:color="000000"/>
              <w:right w:val="single" w:sz="6" w:space="0" w:color="000000"/>
            </w:tcBorders>
            <w:hideMark/>
          </w:tcPr>
          <w:p w14:paraId="565CE9C9" w14:textId="77777777" w:rsidR="00B75A50" w:rsidRPr="00B75A50" w:rsidRDefault="00B75A50" w:rsidP="00B75A50">
            <w:pPr>
              <w:spacing w:before="45" w:line="240" w:lineRule="auto"/>
              <w:ind w:left="63"/>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Projenin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Süresi</w:t>
            </w:r>
            <w:proofErr w:type="spellEnd"/>
            <w:r w:rsidRPr="00B75A50">
              <w:rPr>
                <w:rFonts w:ascii="Times New Roman" w:eastAsia="Arial" w:hAnsi="Times New Roman"/>
                <w:b/>
                <w:sz w:val="24"/>
                <w:szCs w:val="24"/>
              </w:rPr>
              <w:t xml:space="preserve"> (ay)</w:t>
            </w:r>
          </w:p>
        </w:tc>
        <w:tc>
          <w:tcPr>
            <w:tcW w:w="1378" w:type="dxa"/>
            <w:tcBorders>
              <w:top w:val="single" w:sz="6" w:space="0" w:color="000000"/>
              <w:left w:val="single" w:sz="6" w:space="0" w:color="000000"/>
              <w:bottom w:val="single" w:sz="6" w:space="0" w:color="000000"/>
              <w:right w:val="single" w:sz="6" w:space="0" w:color="000000"/>
            </w:tcBorders>
          </w:tcPr>
          <w:p w14:paraId="4581959E" w14:textId="77777777" w:rsidR="00B75A50" w:rsidRPr="00B75A50" w:rsidRDefault="00B75A50" w:rsidP="00B75A50">
            <w:pPr>
              <w:spacing w:before="45" w:line="240" w:lineRule="auto"/>
              <w:ind w:left="63"/>
              <w:jc w:val="both"/>
              <w:rPr>
                <w:rFonts w:ascii="Times New Roman" w:eastAsia="Arial" w:hAnsi="Times New Roman"/>
                <w:sz w:val="24"/>
                <w:szCs w:val="24"/>
              </w:rPr>
            </w:pPr>
          </w:p>
        </w:tc>
      </w:tr>
      <w:tr w:rsidR="00B75A50" w:rsidRPr="00B75A50" w14:paraId="760D28B7" w14:textId="77777777" w:rsidTr="00D76A11">
        <w:trPr>
          <w:trHeight w:val="333"/>
        </w:trPr>
        <w:tc>
          <w:tcPr>
            <w:tcW w:w="2122" w:type="dxa"/>
            <w:tcBorders>
              <w:top w:val="single" w:sz="6" w:space="0" w:color="000000"/>
              <w:left w:val="single" w:sz="6" w:space="0" w:color="000000"/>
              <w:bottom w:val="single" w:sz="6" w:space="0" w:color="000000"/>
              <w:right w:val="single" w:sz="6" w:space="0" w:color="000000"/>
            </w:tcBorders>
            <w:hideMark/>
          </w:tcPr>
          <w:p w14:paraId="4B076AA3"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Projenin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Bütçesi</w:t>
            </w:r>
            <w:proofErr w:type="spellEnd"/>
          </w:p>
        </w:tc>
        <w:tc>
          <w:tcPr>
            <w:tcW w:w="6950" w:type="dxa"/>
            <w:gridSpan w:val="3"/>
            <w:tcBorders>
              <w:top w:val="single" w:sz="6" w:space="0" w:color="000000"/>
              <w:left w:val="single" w:sz="6" w:space="0" w:color="000000"/>
              <w:bottom w:val="single" w:sz="6" w:space="0" w:color="000000"/>
              <w:right w:val="single" w:sz="6" w:space="0" w:color="000000"/>
            </w:tcBorders>
          </w:tcPr>
          <w:p w14:paraId="7692BA97"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362281B0" w14:textId="77777777" w:rsidTr="00D76A11">
        <w:trPr>
          <w:trHeight w:val="333"/>
        </w:trPr>
        <w:tc>
          <w:tcPr>
            <w:tcW w:w="9072" w:type="dxa"/>
            <w:gridSpan w:val="4"/>
            <w:tcBorders>
              <w:top w:val="single" w:sz="6" w:space="0" w:color="000000"/>
              <w:left w:val="single" w:sz="6" w:space="0" w:color="000000"/>
              <w:bottom w:val="single" w:sz="6" w:space="0" w:color="000000"/>
              <w:right w:val="single" w:sz="6" w:space="0" w:color="000000"/>
            </w:tcBorders>
            <w:hideMark/>
          </w:tcPr>
          <w:p w14:paraId="71DFEA0A"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Sözleşmeyi</w:t>
            </w:r>
            <w:proofErr w:type="spellEnd"/>
            <w:r w:rsidRPr="00B75A50">
              <w:rPr>
                <w:rFonts w:ascii="Times New Roman" w:eastAsia="Arial" w:hAnsi="Times New Roman"/>
                <w:b/>
                <w:sz w:val="24"/>
                <w:szCs w:val="24"/>
              </w:rPr>
              <w:t xml:space="preserve"> Teslim Alan BAP Birimi </w:t>
            </w:r>
            <w:proofErr w:type="spellStart"/>
            <w:r w:rsidRPr="00B75A50">
              <w:rPr>
                <w:rFonts w:ascii="Times New Roman" w:eastAsia="Arial" w:hAnsi="Times New Roman"/>
                <w:b/>
                <w:sz w:val="24"/>
                <w:szCs w:val="24"/>
              </w:rPr>
              <w:t>Personeli</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Tarafından</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Doldurulacak</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Alanlar</w:t>
            </w:r>
            <w:proofErr w:type="spellEnd"/>
          </w:p>
        </w:tc>
      </w:tr>
      <w:tr w:rsidR="00B75A50" w:rsidRPr="00B75A50" w14:paraId="4D58BE44" w14:textId="77777777" w:rsidTr="00D76A11">
        <w:trPr>
          <w:trHeight w:val="333"/>
        </w:trPr>
        <w:tc>
          <w:tcPr>
            <w:tcW w:w="2122" w:type="dxa"/>
            <w:tcBorders>
              <w:top w:val="single" w:sz="6" w:space="0" w:color="000000"/>
              <w:left w:val="single" w:sz="6" w:space="0" w:color="000000"/>
              <w:bottom w:val="single" w:sz="6" w:space="0" w:color="000000"/>
              <w:right w:val="single" w:sz="6" w:space="0" w:color="000000"/>
            </w:tcBorders>
            <w:hideMark/>
          </w:tcPr>
          <w:p w14:paraId="64D600BF" w14:textId="77777777" w:rsidR="00B75A50" w:rsidRPr="00B75A50" w:rsidRDefault="00B75A50" w:rsidP="00B75A50">
            <w:pPr>
              <w:spacing w:before="45" w:line="240" w:lineRule="auto"/>
              <w:ind w:left="64"/>
              <w:jc w:val="both"/>
              <w:rPr>
                <w:rFonts w:ascii="Times New Roman" w:eastAsia="Arial" w:hAnsi="Times New Roman"/>
                <w:b/>
                <w:sz w:val="24"/>
                <w:szCs w:val="24"/>
              </w:rPr>
            </w:pPr>
            <w:r w:rsidRPr="00B75A50">
              <w:rPr>
                <w:rFonts w:ascii="Times New Roman" w:eastAsia="Arial" w:hAnsi="Times New Roman"/>
                <w:b/>
                <w:sz w:val="24"/>
                <w:szCs w:val="24"/>
              </w:rPr>
              <w:t xml:space="preserve">BAP </w:t>
            </w:r>
            <w:proofErr w:type="spellStart"/>
            <w:r w:rsidRPr="00B75A50">
              <w:rPr>
                <w:rFonts w:ascii="Times New Roman" w:eastAsia="Arial" w:hAnsi="Times New Roman"/>
                <w:b/>
                <w:sz w:val="24"/>
                <w:szCs w:val="24"/>
              </w:rPr>
              <w:t>Sorumlusu</w:t>
            </w:r>
            <w:proofErr w:type="spellEnd"/>
          </w:p>
        </w:tc>
        <w:tc>
          <w:tcPr>
            <w:tcW w:w="6950" w:type="dxa"/>
            <w:gridSpan w:val="3"/>
            <w:tcBorders>
              <w:top w:val="single" w:sz="6" w:space="0" w:color="000000"/>
              <w:left w:val="single" w:sz="6" w:space="0" w:color="000000"/>
              <w:bottom w:val="single" w:sz="6" w:space="0" w:color="000000"/>
              <w:right w:val="single" w:sz="6" w:space="0" w:color="000000"/>
            </w:tcBorders>
          </w:tcPr>
          <w:p w14:paraId="00E787FE" w14:textId="77777777" w:rsidR="00B75A50" w:rsidRPr="00B75A50" w:rsidRDefault="00B75A50" w:rsidP="00B75A50">
            <w:pPr>
              <w:spacing w:before="45" w:line="240" w:lineRule="auto"/>
              <w:ind w:left="64"/>
              <w:jc w:val="both"/>
              <w:rPr>
                <w:rFonts w:ascii="Times New Roman" w:eastAsia="Arial" w:hAnsi="Times New Roman"/>
                <w:sz w:val="24"/>
                <w:szCs w:val="24"/>
              </w:rPr>
            </w:pPr>
          </w:p>
        </w:tc>
      </w:tr>
      <w:tr w:rsidR="00B75A50" w:rsidRPr="00B75A50" w14:paraId="4ED224F4" w14:textId="77777777" w:rsidTr="00D76A11">
        <w:trPr>
          <w:trHeight w:val="333"/>
        </w:trPr>
        <w:tc>
          <w:tcPr>
            <w:tcW w:w="2122" w:type="dxa"/>
            <w:tcBorders>
              <w:top w:val="single" w:sz="6" w:space="0" w:color="000000"/>
              <w:left w:val="single" w:sz="6" w:space="0" w:color="000000"/>
              <w:bottom w:val="single" w:sz="6" w:space="0" w:color="000000"/>
              <w:right w:val="single" w:sz="6" w:space="0" w:color="000000"/>
            </w:tcBorders>
            <w:hideMark/>
          </w:tcPr>
          <w:p w14:paraId="608809DF" w14:textId="77777777" w:rsidR="00B75A50" w:rsidRPr="00B75A50" w:rsidRDefault="00B75A50" w:rsidP="00B75A50">
            <w:pPr>
              <w:spacing w:before="45" w:line="240" w:lineRule="auto"/>
              <w:ind w:left="64"/>
              <w:jc w:val="both"/>
              <w:rPr>
                <w:rFonts w:ascii="Times New Roman" w:eastAsia="Arial" w:hAnsi="Times New Roman"/>
                <w:b/>
                <w:sz w:val="24"/>
                <w:szCs w:val="24"/>
              </w:rPr>
            </w:pPr>
            <w:proofErr w:type="spellStart"/>
            <w:r w:rsidRPr="00B75A50">
              <w:rPr>
                <w:rFonts w:ascii="Times New Roman" w:eastAsia="Arial" w:hAnsi="Times New Roman"/>
                <w:b/>
                <w:sz w:val="24"/>
                <w:szCs w:val="24"/>
              </w:rPr>
              <w:t>Başlangıç</w:t>
            </w:r>
            <w:proofErr w:type="spellEnd"/>
            <w:r w:rsidRPr="00B75A50">
              <w:rPr>
                <w:rFonts w:ascii="Times New Roman" w:eastAsia="Arial" w:hAnsi="Times New Roman"/>
                <w:b/>
                <w:sz w:val="24"/>
                <w:szCs w:val="24"/>
              </w:rPr>
              <w:t xml:space="preserve"> </w:t>
            </w:r>
            <w:proofErr w:type="spellStart"/>
            <w:r w:rsidRPr="00B75A50">
              <w:rPr>
                <w:rFonts w:ascii="Times New Roman" w:eastAsia="Arial" w:hAnsi="Times New Roman"/>
                <w:b/>
                <w:sz w:val="24"/>
                <w:szCs w:val="24"/>
              </w:rPr>
              <w:t>Tarihi</w:t>
            </w:r>
            <w:proofErr w:type="spellEnd"/>
          </w:p>
        </w:tc>
        <w:tc>
          <w:tcPr>
            <w:tcW w:w="6950" w:type="dxa"/>
            <w:gridSpan w:val="3"/>
            <w:tcBorders>
              <w:top w:val="single" w:sz="6" w:space="0" w:color="000000"/>
              <w:left w:val="single" w:sz="6" w:space="0" w:color="000000"/>
              <w:bottom w:val="single" w:sz="6" w:space="0" w:color="000000"/>
              <w:right w:val="single" w:sz="6" w:space="0" w:color="000000"/>
            </w:tcBorders>
          </w:tcPr>
          <w:p w14:paraId="5DEFAD24" w14:textId="77777777" w:rsidR="00B75A50" w:rsidRPr="00B75A50" w:rsidRDefault="00B75A50" w:rsidP="00B75A50">
            <w:pPr>
              <w:spacing w:line="240" w:lineRule="auto"/>
              <w:jc w:val="both"/>
              <w:rPr>
                <w:rFonts w:ascii="Times New Roman" w:eastAsia="Arial" w:hAnsi="Times New Roman"/>
                <w:sz w:val="24"/>
                <w:szCs w:val="24"/>
              </w:rPr>
            </w:pPr>
          </w:p>
        </w:tc>
      </w:tr>
    </w:tbl>
    <w:tbl>
      <w:tblPr>
        <w:tblStyle w:val="TableNormal"/>
        <w:tblpPr w:leftFromText="180" w:rightFromText="180" w:vertAnchor="page" w:horzAnchor="margin" w:tblpY="3256"/>
        <w:tblW w:w="90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68"/>
        <w:gridCol w:w="3996"/>
      </w:tblGrid>
      <w:tr w:rsidR="00D76A11" w14:paraId="57ABD738" w14:textId="77777777" w:rsidTr="00D76A11">
        <w:trPr>
          <w:trHeight w:val="1464"/>
        </w:trPr>
        <w:tc>
          <w:tcPr>
            <w:tcW w:w="5068" w:type="dxa"/>
            <w:tcBorders>
              <w:top w:val="single" w:sz="12" w:space="0" w:color="000000"/>
              <w:left w:val="single" w:sz="6" w:space="0" w:color="000000"/>
              <w:bottom w:val="single" w:sz="12" w:space="0" w:color="000000"/>
              <w:right w:val="single" w:sz="6" w:space="0" w:color="000000"/>
            </w:tcBorders>
            <w:hideMark/>
          </w:tcPr>
          <w:p w14:paraId="49A13B20" w14:textId="77777777" w:rsidR="00D76A11" w:rsidRDefault="00D76A11" w:rsidP="00D76A11">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496624B9" w14:textId="77777777" w:rsidR="00D76A11" w:rsidRDefault="00D76A11" w:rsidP="00D76A11">
            <w:pPr>
              <w:spacing w:line="240" w:lineRule="auto"/>
              <w:jc w:val="center"/>
              <w:rPr>
                <w:rFonts w:ascii="Times New Roman" w:eastAsia="Arial" w:hAnsi="Times New Roman" w:cs="Times New Roman"/>
                <w:b/>
                <w:spacing w:val="-9"/>
                <w:w w:val="90"/>
                <w:sz w:val="24"/>
                <w:szCs w:val="24"/>
              </w:rPr>
            </w:pPr>
          </w:p>
          <w:p w14:paraId="6E9BAED6" w14:textId="77777777" w:rsidR="00D76A11" w:rsidRDefault="00D76A11" w:rsidP="00D76A11">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pacing w:val="-9"/>
                <w:sz w:val="24"/>
                <w:szCs w:val="24"/>
              </w:rPr>
              <w:t>Rektör</w:t>
            </w:r>
            <w:proofErr w:type="spellEnd"/>
          </w:p>
          <w:p w14:paraId="658F3B94" w14:textId="77777777" w:rsidR="00D76A11" w:rsidRDefault="00D76A11" w:rsidP="00D76A11">
            <w:pPr>
              <w:spacing w:line="240" w:lineRule="auto"/>
              <w:jc w:val="center"/>
              <w:rPr>
                <w:rFonts w:ascii="Times New Roman" w:eastAsia="Arial" w:hAnsi="Times New Roman" w:cs="Times New Roman"/>
                <w:sz w:val="24"/>
                <w:szCs w:val="24"/>
              </w:rPr>
            </w:pPr>
            <w:r>
              <w:rPr>
                <w:rFonts w:ascii="Times New Roman" w:eastAsia="Arial" w:hAnsi="Times New Roman" w:cs="Times New Roman"/>
                <w:noProof/>
                <w:position w:val="-3"/>
                <w:sz w:val="24"/>
                <w:szCs w:val="24"/>
                <w:lang w:eastAsia="tr-TR"/>
              </w:rPr>
              <w:drawing>
                <wp:inline distT="0" distB="0" distL="0" distR="0" wp14:anchorId="1224F96E" wp14:editId="2F81A231">
                  <wp:extent cx="3162300" cy="1143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114300"/>
                          </a:xfrm>
                          <a:prstGeom prst="rect">
                            <a:avLst/>
                          </a:prstGeom>
                          <a:noFill/>
                          <a:ln>
                            <a:noFill/>
                          </a:ln>
                        </pic:spPr>
                      </pic:pic>
                    </a:graphicData>
                  </a:graphic>
                </wp:inline>
              </w:drawing>
            </w:r>
          </w:p>
        </w:tc>
        <w:tc>
          <w:tcPr>
            <w:tcW w:w="3996" w:type="dxa"/>
            <w:tcBorders>
              <w:top w:val="single" w:sz="12" w:space="0" w:color="000000"/>
              <w:left w:val="single" w:sz="6" w:space="0" w:color="000000"/>
              <w:bottom w:val="single" w:sz="12" w:space="0" w:color="000000"/>
              <w:right w:val="single" w:sz="6" w:space="0" w:color="000000"/>
            </w:tcBorders>
            <w:hideMark/>
          </w:tcPr>
          <w:p w14:paraId="42ED9613" w14:textId="77777777" w:rsidR="00D76A11" w:rsidRDefault="00D76A11" w:rsidP="00D76A11">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2FA333AA" w14:textId="77777777" w:rsidR="00D76A11" w:rsidRDefault="00D76A11" w:rsidP="00D76A11">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w:t>
            </w:r>
          </w:p>
          <w:p w14:paraId="2301D5A7" w14:textId="77777777" w:rsidR="00D76A11" w:rsidRDefault="00D76A11" w:rsidP="00D76A11">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Enstitü</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Müdürü</w:t>
            </w:r>
            <w:proofErr w:type="spellEnd"/>
            <w:r>
              <w:rPr>
                <w:rFonts w:ascii="Times New Roman" w:eastAsia="Arial" w:hAnsi="Times New Roman" w:cs="Times New Roman"/>
                <w:b/>
                <w:sz w:val="24"/>
                <w:szCs w:val="24"/>
              </w:rPr>
              <w:t>/</w:t>
            </w:r>
            <w:proofErr w:type="spellStart"/>
            <w:r>
              <w:rPr>
                <w:rFonts w:ascii="Times New Roman" w:eastAsia="Arial" w:hAnsi="Times New Roman" w:cs="Times New Roman"/>
                <w:b/>
                <w:sz w:val="24"/>
                <w:szCs w:val="24"/>
              </w:rPr>
              <w:t>Fakülte</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Dekanı</w:t>
            </w:r>
            <w:proofErr w:type="spellEnd"/>
            <w:r>
              <w:rPr>
                <w:rFonts w:ascii="Times New Roman" w:eastAsia="Arial" w:hAnsi="Times New Roman" w:cs="Times New Roman"/>
                <w:b/>
                <w:sz w:val="24"/>
                <w:szCs w:val="24"/>
              </w:rPr>
              <w:t>/</w:t>
            </w:r>
            <w:proofErr w:type="spellStart"/>
            <w:r>
              <w:rPr>
                <w:rFonts w:ascii="Times New Roman" w:eastAsia="Arial" w:hAnsi="Times New Roman" w:cs="Times New Roman"/>
                <w:b/>
                <w:sz w:val="24"/>
                <w:szCs w:val="24"/>
              </w:rPr>
              <w:t>Yüksekokul</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Müdürü</w:t>
            </w:r>
            <w:proofErr w:type="spellEnd"/>
          </w:p>
          <w:p w14:paraId="186E39CB" w14:textId="77777777" w:rsidR="00D76A11" w:rsidRDefault="00D76A11" w:rsidP="00D76A11">
            <w:pPr>
              <w:spacing w:line="240" w:lineRule="auto"/>
              <w:jc w:val="center"/>
              <w:rPr>
                <w:rFonts w:ascii="Times New Roman" w:eastAsia="Arial" w:hAnsi="Times New Roman" w:cs="Times New Roman"/>
                <w:sz w:val="24"/>
                <w:szCs w:val="24"/>
              </w:rPr>
            </w:pPr>
            <w:r>
              <w:rPr>
                <w:rFonts w:ascii="Times New Roman" w:eastAsia="Arial" w:hAnsi="Times New Roman" w:cs="Times New Roman"/>
                <w:noProof/>
                <w:position w:val="-3"/>
                <w:sz w:val="24"/>
                <w:szCs w:val="24"/>
                <w:lang w:eastAsia="tr-TR"/>
              </w:rPr>
              <w:drawing>
                <wp:inline distT="0" distB="0" distL="0" distR="0" wp14:anchorId="1B37F23E" wp14:editId="4C54F017">
                  <wp:extent cx="3162300" cy="1143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2300" cy="114300"/>
                          </a:xfrm>
                          <a:prstGeom prst="rect">
                            <a:avLst/>
                          </a:prstGeom>
                          <a:noFill/>
                          <a:ln>
                            <a:noFill/>
                          </a:ln>
                        </pic:spPr>
                      </pic:pic>
                    </a:graphicData>
                  </a:graphic>
                </wp:inline>
              </w:drawing>
            </w:r>
          </w:p>
        </w:tc>
      </w:tr>
      <w:tr w:rsidR="00D76A11" w14:paraId="101A0961" w14:textId="77777777" w:rsidTr="00D76A11">
        <w:trPr>
          <w:trHeight w:val="1435"/>
        </w:trPr>
        <w:tc>
          <w:tcPr>
            <w:tcW w:w="5068" w:type="dxa"/>
            <w:tcBorders>
              <w:top w:val="single" w:sz="12" w:space="0" w:color="000000"/>
              <w:left w:val="single" w:sz="6" w:space="0" w:color="000000"/>
              <w:bottom w:val="single" w:sz="12" w:space="0" w:color="000000"/>
              <w:right w:val="single" w:sz="12" w:space="0" w:color="000000"/>
            </w:tcBorders>
            <w:hideMark/>
          </w:tcPr>
          <w:p w14:paraId="766C5B34" w14:textId="77777777" w:rsidR="00D76A11" w:rsidRDefault="00D76A11" w:rsidP="00D76A11">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35F3CE41" w14:textId="77777777" w:rsidR="00D76A11" w:rsidRDefault="00D76A11" w:rsidP="00D76A11">
            <w:pPr>
              <w:spacing w:line="240" w:lineRule="auto"/>
              <w:jc w:val="center"/>
              <w:rPr>
                <w:rFonts w:ascii="Times New Roman" w:eastAsia="Arial" w:hAnsi="Times New Roman" w:cs="Times New Roman"/>
                <w:b/>
                <w:spacing w:val="-9"/>
                <w:w w:val="95"/>
                <w:sz w:val="24"/>
                <w:szCs w:val="24"/>
              </w:rPr>
            </w:pPr>
            <w:r>
              <w:rPr>
                <w:rFonts w:ascii="Times New Roman" w:eastAsia="Arial" w:hAnsi="Times New Roman" w:cs="Times New Roman"/>
                <w:b/>
                <w:spacing w:val="-9"/>
                <w:w w:val="95"/>
                <w:sz w:val="24"/>
                <w:szCs w:val="24"/>
              </w:rPr>
              <w:t>….</w:t>
            </w:r>
          </w:p>
          <w:p w14:paraId="653C70E6" w14:textId="77777777" w:rsidR="00D76A11" w:rsidRDefault="00D76A11" w:rsidP="00D76A11">
            <w:pPr>
              <w:spacing w:line="240" w:lineRule="auto"/>
              <w:jc w:val="center"/>
              <w:rPr>
                <w:rFonts w:ascii="Times New Roman" w:eastAsia="Arial" w:hAnsi="Times New Roman" w:cs="Times New Roman"/>
                <w:b/>
                <w:sz w:val="24"/>
                <w:szCs w:val="24"/>
              </w:rPr>
            </w:pPr>
            <w:r>
              <w:rPr>
                <w:noProof/>
                <w:lang w:eastAsia="tr-TR"/>
              </w:rPr>
              <w:drawing>
                <wp:anchor distT="0" distB="0" distL="0" distR="0" simplePos="0" relativeHeight="251659264" behindDoc="1" locked="0" layoutInCell="1" allowOverlap="1" wp14:anchorId="718B8BB4" wp14:editId="117B6112">
                  <wp:simplePos x="0" y="0"/>
                  <wp:positionH relativeFrom="page">
                    <wp:posOffset>18415</wp:posOffset>
                  </wp:positionH>
                  <wp:positionV relativeFrom="paragraph">
                    <wp:posOffset>339725</wp:posOffset>
                  </wp:positionV>
                  <wp:extent cx="6430645" cy="11430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30645" cy="1143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eastAsia="Arial" w:hAnsi="Times New Roman" w:cs="Times New Roman"/>
                <w:b/>
                <w:spacing w:val="-8"/>
                <w:w w:val="90"/>
                <w:sz w:val="24"/>
                <w:szCs w:val="24"/>
              </w:rPr>
              <w:t>Proje</w:t>
            </w:r>
            <w:proofErr w:type="spellEnd"/>
            <w:r>
              <w:rPr>
                <w:rFonts w:ascii="Times New Roman" w:eastAsia="Arial" w:hAnsi="Times New Roman" w:cs="Times New Roman"/>
                <w:b/>
                <w:spacing w:val="-18"/>
                <w:w w:val="90"/>
                <w:sz w:val="24"/>
                <w:szCs w:val="24"/>
              </w:rPr>
              <w:t xml:space="preserve"> </w:t>
            </w:r>
            <w:proofErr w:type="spellStart"/>
            <w:r>
              <w:rPr>
                <w:rFonts w:ascii="Times New Roman" w:eastAsia="Arial" w:hAnsi="Times New Roman" w:cs="Times New Roman"/>
                <w:b/>
                <w:spacing w:val="-11"/>
                <w:w w:val="90"/>
                <w:sz w:val="24"/>
                <w:szCs w:val="24"/>
              </w:rPr>
              <w:t>Yürütücüsü</w:t>
            </w:r>
            <w:proofErr w:type="spellEnd"/>
          </w:p>
        </w:tc>
        <w:tc>
          <w:tcPr>
            <w:tcW w:w="3996" w:type="dxa"/>
            <w:tcBorders>
              <w:top w:val="single" w:sz="12" w:space="0" w:color="000000"/>
              <w:left w:val="single" w:sz="12" w:space="0" w:color="000000"/>
              <w:bottom w:val="single" w:sz="12" w:space="0" w:color="000000"/>
              <w:right w:val="single" w:sz="6" w:space="0" w:color="000000"/>
            </w:tcBorders>
            <w:hideMark/>
          </w:tcPr>
          <w:p w14:paraId="5AC406DD" w14:textId="77777777" w:rsidR="00D76A11" w:rsidRDefault="00D76A11" w:rsidP="00D76A11">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 ….. / </w:t>
            </w:r>
            <w:proofErr w:type="gramStart"/>
            <w:r>
              <w:rPr>
                <w:rFonts w:ascii="Times New Roman" w:eastAsia="Arial" w:hAnsi="Times New Roman" w:cs="Times New Roman"/>
                <w:sz w:val="24"/>
                <w:szCs w:val="24"/>
              </w:rPr>
              <w:t>20..</w:t>
            </w:r>
            <w:proofErr w:type="gramEnd"/>
          </w:p>
          <w:p w14:paraId="2D4827ED" w14:textId="77777777" w:rsidR="00D76A11" w:rsidRDefault="00D76A11" w:rsidP="00D76A11">
            <w:pPr>
              <w:spacing w:line="240" w:lineRule="auto"/>
              <w:jc w:val="center"/>
              <w:rPr>
                <w:rFonts w:ascii="Times New Roman" w:eastAsia="Arial" w:hAnsi="Times New Roman" w:cs="Times New Roman"/>
                <w:b/>
                <w:spacing w:val="-9"/>
                <w:sz w:val="24"/>
                <w:szCs w:val="24"/>
              </w:rPr>
            </w:pPr>
            <w:r>
              <w:rPr>
                <w:rFonts w:ascii="Times New Roman" w:eastAsia="Arial" w:hAnsi="Times New Roman" w:cs="Times New Roman"/>
                <w:b/>
                <w:spacing w:val="-9"/>
                <w:sz w:val="24"/>
                <w:szCs w:val="24"/>
              </w:rPr>
              <w:t>…</w:t>
            </w:r>
          </w:p>
          <w:p w14:paraId="44306831" w14:textId="77777777" w:rsidR="00D76A11" w:rsidRDefault="00D76A11" w:rsidP="00D76A11">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pacing w:val="-8"/>
                <w:w w:val="90"/>
                <w:sz w:val="24"/>
                <w:szCs w:val="24"/>
              </w:rPr>
              <w:t>Araştırmacı</w:t>
            </w:r>
            <w:proofErr w:type="spellEnd"/>
          </w:p>
        </w:tc>
      </w:tr>
      <w:tr w:rsidR="00D76A11" w14:paraId="58F71DB6" w14:textId="77777777" w:rsidTr="00D76A11">
        <w:trPr>
          <w:trHeight w:val="1435"/>
        </w:trPr>
        <w:tc>
          <w:tcPr>
            <w:tcW w:w="5068" w:type="dxa"/>
            <w:tcBorders>
              <w:top w:val="single" w:sz="12" w:space="0" w:color="000000"/>
              <w:left w:val="single" w:sz="6" w:space="0" w:color="000000"/>
              <w:bottom w:val="single" w:sz="12" w:space="0" w:color="000000"/>
              <w:right w:val="single" w:sz="12" w:space="0" w:color="000000"/>
            </w:tcBorders>
            <w:hideMark/>
          </w:tcPr>
          <w:p w14:paraId="51E67F17"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12A67FAF"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187D0663" w14:textId="77777777" w:rsidR="00D76A11" w:rsidRDefault="00D76A11" w:rsidP="00D76A11">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c>
          <w:tcPr>
            <w:tcW w:w="3996" w:type="dxa"/>
            <w:tcBorders>
              <w:top w:val="single" w:sz="12" w:space="0" w:color="000000"/>
              <w:left w:val="single" w:sz="12" w:space="0" w:color="000000"/>
              <w:bottom w:val="single" w:sz="12" w:space="0" w:color="000000"/>
              <w:right w:val="single" w:sz="6" w:space="0" w:color="000000"/>
            </w:tcBorders>
            <w:hideMark/>
          </w:tcPr>
          <w:p w14:paraId="0F6AC515"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0E176430"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326B49B3" w14:textId="77777777" w:rsidR="00D76A11" w:rsidRDefault="00D76A11" w:rsidP="00D76A11">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r>
      <w:tr w:rsidR="00D76A11" w14:paraId="0C22124E" w14:textId="77777777" w:rsidTr="00D76A11">
        <w:trPr>
          <w:trHeight w:val="1435"/>
        </w:trPr>
        <w:tc>
          <w:tcPr>
            <w:tcW w:w="5068" w:type="dxa"/>
            <w:tcBorders>
              <w:top w:val="single" w:sz="12" w:space="0" w:color="000000"/>
              <w:left w:val="single" w:sz="6" w:space="0" w:color="000000"/>
              <w:bottom w:val="single" w:sz="6" w:space="0" w:color="000000"/>
              <w:right w:val="single" w:sz="12" w:space="0" w:color="000000"/>
            </w:tcBorders>
            <w:hideMark/>
          </w:tcPr>
          <w:p w14:paraId="1B3BA61D"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5A605597"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3CC05E64" w14:textId="77777777" w:rsidR="00D76A11" w:rsidRDefault="00D76A11" w:rsidP="00D76A11">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c>
          <w:tcPr>
            <w:tcW w:w="3996" w:type="dxa"/>
            <w:tcBorders>
              <w:top w:val="single" w:sz="12" w:space="0" w:color="000000"/>
              <w:left w:val="single" w:sz="12" w:space="0" w:color="000000"/>
              <w:bottom w:val="single" w:sz="6" w:space="0" w:color="000000"/>
              <w:right w:val="single" w:sz="6" w:space="0" w:color="000000"/>
            </w:tcBorders>
            <w:hideMark/>
          </w:tcPr>
          <w:p w14:paraId="3AF208AE"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 ….. / </w:t>
            </w:r>
            <w:proofErr w:type="gramStart"/>
            <w:r>
              <w:rPr>
                <w:rFonts w:ascii="Times New Roman" w:eastAsia="Arial" w:hAnsi="Times New Roman" w:cs="Times New Roman"/>
                <w:b/>
                <w:sz w:val="24"/>
                <w:szCs w:val="24"/>
              </w:rPr>
              <w:t>20..</w:t>
            </w:r>
            <w:proofErr w:type="gramEnd"/>
          </w:p>
          <w:p w14:paraId="7243D9B1" w14:textId="77777777" w:rsidR="00D76A11" w:rsidRDefault="00D76A11" w:rsidP="00D76A11">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w:t>
            </w:r>
          </w:p>
          <w:p w14:paraId="30035D61" w14:textId="77777777" w:rsidR="00D76A11" w:rsidRDefault="00D76A11" w:rsidP="00D76A11">
            <w:pPr>
              <w:spacing w:line="240" w:lineRule="auto"/>
              <w:jc w:val="center"/>
              <w:rPr>
                <w:rFonts w:ascii="Times New Roman" w:eastAsia="Arial" w:hAnsi="Times New Roman" w:cs="Times New Roman"/>
                <w:b/>
                <w:sz w:val="24"/>
                <w:szCs w:val="24"/>
              </w:rPr>
            </w:pPr>
            <w:proofErr w:type="spellStart"/>
            <w:r>
              <w:rPr>
                <w:rFonts w:ascii="Times New Roman" w:eastAsia="Arial" w:hAnsi="Times New Roman" w:cs="Times New Roman"/>
                <w:b/>
                <w:sz w:val="24"/>
                <w:szCs w:val="24"/>
              </w:rPr>
              <w:t>Araştırmacı</w:t>
            </w:r>
            <w:proofErr w:type="spellEnd"/>
          </w:p>
        </w:tc>
      </w:tr>
    </w:tbl>
    <w:p w14:paraId="4A16964A" w14:textId="77777777" w:rsidR="00C062ED" w:rsidRPr="00B75A50" w:rsidRDefault="00C062ED" w:rsidP="00B75A50"/>
    <w:p w14:paraId="3E6385FE" w14:textId="77777777" w:rsidR="00D76A11" w:rsidRDefault="00D76A11" w:rsidP="00B75A50">
      <w:pPr>
        <w:jc w:val="both"/>
        <w:rPr>
          <w:rFonts w:ascii="Times New Roman" w:eastAsia="Calibri" w:hAnsi="Times New Roman" w:cs="Times New Roman"/>
          <w:b/>
          <w:sz w:val="24"/>
          <w:szCs w:val="24"/>
        </w:rPr>
        <w:sectPr w:rsidR="00D76A1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37A2CC5D" w14:textId="77777777" w:rsidR="00B75A50" w:rsidRPr="00B75A50" w:rsidRDefault="00B75A50" w:rsidP="00B75A50">
      <w:pPr>
        <w:jc w:val="both"/>
        <w:rPr>
          <w:rFonts w:ascii="Times New Roman" w:eastAsia="Calibri" w:hAnsi="Times New Roman" w:cs="Times New Roman"/>
          <w:b/>
          <w:sz w:val="24"/>
          <w:szCs w:val="24"/>
        </w:rPr>
      </w:pPr>
      <w:r w:rsidRPr="00B75A50">
        <w:rPr>
          <w:rFonts w:ascii="Times New Roman" w:eastAsia="Calibri" w:hAnsi="Times New Roman" w:cs="Times New Roman"/>
          <w:b/>
          <w:sz w:val="24"/>
          <w:szCs w:val="24"/>
        </w:rPr>
        <w:lastRenderedPageBreak/>
        <w:t>SÖZLEŞME METNİ</w:t>
      </w:r>
    </w:p>
    <w:p w14:paraId="7B86CE8B"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w:t>
      </w:r>
      <w:r w:rsidRPr="00B75A50">
        <w:rPr>
          <w:rFonts w:ascii="Times New Roman" w:eastAsia="Calibri" w:hAnsi="Times New Roman" w:cs="Times New Roman"/>
          <w:sz w:val="24"/>
          <w:szCs w:val="24"/>
        </w:rPr>
        <w:tab/>
        <w:t>Çalışmanın, Haliç Üniversitesi Bilimsel Araştırma Projeleri (</w:t>
      </w:r>
      <w:r w:rsidR="00E8477F">
        <w:rPr>
          <w:rFonts w:ascii="Times New Roman" w:eastAsia="Calibri" w:hAnsi="Times New Roman" w:cs="Times New Roman"/>
          <w:sz w:val="24"/>
          <w:szCs w:val="24"/>
        </w:rPr>
        <w:t>H</w:t>
      </w:r>
      <w:r w:rsidRPr="00B75A50">
        <w:rPr>
          <w:rFonts w:ascii="Times New Roman" w:eastAsia="Calibri" w:hAnsi="Times New Roman" w:cs="Times New Roman"/>
          <w:sz w:val="24"/>
          <w:szCs w:val="24"/>
        </w:rPr>
        <w:t xml:space="preserve">BAP) Yönergesi ve destekleme esaslarına bağlı kalarak </w:t>
      </w:r>
      <w:r w:rsidR="005939AE">
        <w:rPr>
          <w:rFonts w:ascii="Times New Roman" w:eastAsia="Calibri" w:hAnsi="Times New Roman" w:cs="Times New Roman"/>
          <w:sz w:val="24"/>
          <w:szCs w:val="24"/>
        </w:rPr>
        <w:t>H</w:t>
      </w:r>
      <w:r w:rsidRPr="00B75A50">
        <w:rPr>
          <w:rFonts w:ascii="Times New Roman" w:eastAsia="Calibri" w:hAnsi="Times New Roman" w:cs="Times New Roman"/>
          <w:sz w:val="24"/>
          <w:szCs w:val="24"/>
        </w:rPr>
        <w:t xml:space="preserve">BAP Komisyonunun kabul ettiği süre, amaç, kapsam, bütçe ve diğer şartlara uygun olarak yürütülmesi, geliştirilmesi ve sonuçlandırılmasından proje yürütücüsü ve </w:t>
      </w:r>
      <w:r w:rsidR="00E8477F">
        <w:rPr>
          <w:rFonts w:ascii="Times New Roman" w:eastAsia="Calibri" w:hAnsi="Times New Roman" w:cs="Times New Roman"/>
          <w:sz w:val="24"/>
          <w:szCs w:val="24"/>
        </w:rPr>
        <w:t>proje araştırmacıları</w:t>
      </w:r>
      <w:r w:rsidRPr="00B75A50">
        <w:rPr>
          <w:rFonts w:ascii="Times New Roman" w:eastAsia="Calibri" w:hAnsi="Times New Roman" w:cs="Times New Roman"/>
          <w:sz w:val="24"/>
          <w:szCs w:val="24"/>
        </w:rPr>
        <w:t xml:space="preserve"> sorumludur. a) İnsanlar üzerinde gerçekleştirilecek çalışmalar için Etik Kurul izni alınması zorunludur. b) Hayvanlar üzerinde gerçekleştirilecek çalışmalar için </w:t>
      </w:r>
      <w:proofErr w:type="gramStart"/>
      <w:r w:rsidRPr="00B75A50">
        <w:rPr>
          <w:rFonts w:ascii="Times New Roman" w:eastAsia="Calibri" w:hAnsi="Times New Roman" w:cs="Times New Roman"/>
          <w:sz w:val="24"/>
          <w:szCs w:val="24"/>
        </w:rPr>
        <w:t>de,</w:t>
      </w:r>
      <w:proofErr w:type="gramEnd"/>
      <w:r w:rsidRPr="00B75A50">
        <w:rPr>
          <w:rFonts w:ascii="Times New Roman" w:eastAsia="Calibri" w:hAnsi="Times New Roman" w:cs="Times New Roman"/>
          <w:sz w:val="24"/>
          <w:szCs w:val="24"/>
        </w:rPr>
        <w:t xml:space="preserve"> Hayvan Deneyleri Yerel Etik Kurul izni alınması zorunludur. c) İnsanlar ve Hayvanlar üzerinde gerçekleştirilecek çalışmalar için zorunlu olan Etik Kurul onayının alınması proje yürütücüsünün sorumluluğundadır. d) Desteklenmesine karar verilen projenin, amaç, kapsam, süre, isim, program ve bütçesinde </w:t>
      </w:r>
      <w:r w:rsidR="00BE32B8">
        <w:rPr>
          <w:rFonts w:ascii="Times New Roman" w:eastAsia="Calibri" w:hAnsi="Times New Roman" w:cs="Times New Roman"/>
          <w:sz w:val="24"/>
          <w:szCs w:val="24"/>
        </w:rPr>
        <w:t xml:space="preserve">HBAP </w:t>
      </w:r>
      <w:r w:rsidRPr="00B75A50">
        <w:rPr>
          <w:rFonts w:ascii="Times New Roman" w:eastAsia="Calibri" w:hAnsi="Times New Roman" w:cs="Times New Roman"/>
          <w:sz w:val="24"/>
          <w:szCs w:val="24"/>
        </w:rPr>
        <w:t>Komisyonunun yazılı izni alınmadan hiçbir değişiklik yapılamaz</w:t>
      </w:r>
    </w:p>
    <w:p w14:paraId="7DAEA4A0"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2.</w:t>
      </w:r>
      <w:r w:rsidRPr="00B75A50">
        <w:rPr>
          <w:rFonts w:ascii="Times New Roman" w:eastAsia="Calibri" w:hAnsi="Times New Roman" w:cs="Times New Roman"/>
          <w:sz w:val="24"/>
          <w:szCs w:val="24"/>
        </w:rPr>
        <w:tab/>
        <w:t xml:space="preserve">Komisyon gerekli gördüğü hallerde proje çalışmasını doğrudan yerinde inceleyebilir veya konunun uzmanlarına inceletebilir. Bu durumlarda proje yürütücüsü ve </w:t>
      </w:r>
      <w:r w:rsidR="00BE32B8">
        <w:rPr>
          <w:rFonts w:ascii="Times New Roman" w:eastAsia="Calibri" w:hAnsi="Times New Roman" w:cs="Times New Roman"/>
          <w:sz w:val="24"/>
          <w:szCs w:val="24"/>
        </w:rPr>
        <w:t>proje araştırmacıları</w:t>
      </w:r>
      <w:r w:rsidRPr="00B75A50">
        <w:rPr>
          <w:rFonts w:ascii="Times New Roman" w:eastAsia="Calibri" w:hAnsi="Times New Roman" w:cs="Times New Roman"/>
          <w:sz w:val="24"/>
          <w:szCs w:val="24"/>
        </w:rPr>
        <w:t>, çalışma ile ilgili her türlü teknik, idari ve mali bilgileri ve belgeleri incelemeye hazır bulundurmak ve incelemeyi kolaylaştıracak bütün yardımları yapmakla yükümlüdür.</w:t>
      </w:r>
    </w:p>
    <w:p w14:paraId="2FEE9153" w14:textId="77777777" w:rsidR="00B75A50" w:rsidRPr="005939AE" w:rsidRDefault="00B75A50" w:rsidP="00B75A50">
      <w:pPr>
        <w:jc w:val="both"/>
        <w:rPr>
          <w:rFonts w:ascii="Times New Roman" w:eastAsia="Calibri" w:hAnsi="Times New Roman" w:cs="Times New Roman"/>
          <w:b/>
          <w:sz w:val="24"/>
          <w:szCs w:val="24"/>
        </w:rPr>
      </w:pPr>
      <w:r w:rsidRPr="00B75A50">
        <w:rPr>
          <w:rFonts w:ascii="Times New Roman" w:eastAsia="Calibri" w:hAnsi="Times New Roman" w:cs="Times New Roman"/>
          <w:sz w:val="24"/>
          <w:szCs w:val="24"/>
        </w:rPr>
        <w:t>3.</w:t>
      </w:r>
      <w:r w:rsidRPr="00B75A50">
        <w:rPr>
          <w:rFonts w:ascii="Times New Roman" w:eastAsia="Calibri" w:hAnsi="Times New Roman" w:cs="Times New Roman"/>
          <w:sz w:val="24"/>
          <w:szCs w:val="24"/>
        </w:rPr>
        <w:tab/>
        <w:t xml:space="preserve">Süresi 1 (bir) yıldan fazla olan kabul edilmiş projelerin yürütücüleri, proje kapsamında yapılan çalışmaları ve ilerlemeleri içeren gelişme raporlarını, sözleşme tarihinden itibaren 6 (altı) aylık dönemlerde, </w:t>
      </w:r>
      <w:r w:rsidR="00BE32B8">
        <w:rPr>
          <w:rFonts w:ascii="Times New Roman" w:eastAsia="Calibri" w:hAnsi="Times New Roman" w:cs="Times New Roman"/>
          <w:sz w:val="24"/>
          <w:szCs w:val="24"/>
        </w:rPr>
        <w:t>H</w:t>
      </w:r>
      <w:r w:rsidRPr="00B75A50">
        <w:rPr>
          <w:rFonts w:ascii="Times New Roman" w:eastAsia="Calibri" w:hAnsi="Times New Roman" w:cs="Times New Roman"/>
          <w:sz w:val="24"/>
          <w:szCs w:val="24"/>
        </w:rPr>
        <w:t xml:space="preserve">BAP </w:t>
      </w:r>
      <w:r w:rsidR="005939AE" w:rsidRPr="005939AE">
        <w:rPr>
          <w:rFonts w:ascii="Times New Roman" w:eastAsia="Calibri" w:hAnsi="Times New Roman" w:cs="Times New Roman"/>
          <w:sz w:val="24"/>
          <w:szCs w:val="24"/>
        </w:rPr>
        <w:t>Koordinasyon Birimine</w:t>
      </w:r>
      <w:r w:rsidRPr="00B75A50">
        <w:rPr>
          <w:rFonts w:ascii="Times New Roman" w:eastAsia="Calibri" w:hAnsi="Times New Roman" w:cs="Times New Roman"/>
          <w:sz w:val="24"/>
          <w:szCs w:val="24"/>
        </w:rPr>
        <w:t xml:space="preserve"> sunmakla yükümlüdür. Gelişme raporunun veya sonuç raporunun sunulmaması veya reddedilmesi, projenin başvuruda öngörülen gelişmeyi göstermemesi, yapılan harcamaların projenin amaç ve içeriğine veya sözleşme şartlarına uygun olarak kullanılmaması, etik kuralların ihlal edildiğinin saptanması gibi durumlarda </w:t>
      </w:r>
      <w:r w:rsidR="00BE32B8">
        <w:rPr>
          <w:rFonts w:ascii="Times New Roman" w:eastAsia="Calibri" w:hAnsi="Times New Roman" w:cs="Times New Roman"/>
          <w:sz w:val="24"/>
          <w:szCs w:val="24"/>
        </w:rPr>
        <w:t>H</w:t>
      </w:r>
      <w:r w:rsidRPr="00B75A50">
        <w:rPr>
          <w:rFonts w:ascii="Times New Roman" w:eastAsia="Calibri" w:hAnsi="Times New Roman" w:cs="Times New Roman"/>
          <w:sz w:val="24"/>
          <w:szCs w:val="24"/>
        </w:rPr>
        <w:t>BAP Komisyonu projenin içeriğinde düzeltme yapılmasına, proje yürütücüsü/araştırmacılarında değişiklik yapılmasına veya projenin iptal edilmesine karar verebilir. Bu kapsamda iptal edilen projelerin yürütücülerine uygulanacak yaptırımlar Uygulama Yönergesinde belirtilen esaslara göre belirlenir.</w:t>
      </w:r>
    </w:p>
    <w:p w14:paraId="6E49F916"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4.</w:t>
      </w:r>
      <w:r w:rsidRPr="00B75A50">
        <w:rPr>
          <w:rFonts w:ascii="Times New Roman" w:eastAsia="Calibri" w:hAnsi="Times New Roman" w:cs="Times New Roman"/>
          <w:sz w:val="24"/>
          <w:szCs w:val="24"/>
        </w:rPr>
        <w:tab/>
        <w:t>Proje ekibi, çalışmanın yürütüldüğü yerde kazaları önleme ve sağlık şartları bakımından İş Kanunu, Sosyal Sigortalar Kanunu ve ilgili diğer kanun, tüzük ve yönetmeliklere göre gerekli her türlü güvenlik tedbirlerinin alınmasından sorumludur.</w:t>
      </w:r>
    </w:p>
    <w:p w14:paraId="26E5BC53"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5.</w:t>
      </w:r>
      <w:r w:rsidRPr="00B75A50">
        <w:rPr>
          <w:rFonts w:ascii="Times New Roman" w:eastAsia="Calibri" w:hAnsi="Times New Roman" w:cs="Times New Roman"/>
          <w:sz w:val="24"/>
          <w:szCs w:val="24"/>
        </w:rPr>
        <w:tab/>
        <w:t>Proje kapsamında gerçekleştirilen satın alma işlemlerinin, onaylanan bütçenin altında bir meblağ ile gerçekleşmesi durumunda, kalan tutarın ilave alımlar için kullanılabilmesi Komisyonun iznine bağlıdır.</w:t>
      </w:r>
    </w:p>
    <w:p w14:paraId="56769564"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6.</w:t>
      </w:r>
      <w:r w:rsidRPr="00B75A50">
        <w:rPr>
          <w:rFonts w:ascii="Times New Roman" w:eastAsia="Calibri" w:hAnsi="Times New Roman" w:cs="Times New Roman"/>
          <w:sz w:val="24"/>
          <w:szCs w:val="24"/>
        </w:rPr>
        <w:tab/>
        <w:t>Proje yürütücüsü, kullanılan avans veya kredinin süresi içinde kapatılmasının takibinden sorumludur. Verilen avans veya kredinin usulüne uygun mahsubu yapılmadan yeniden avans veya kredi verilmez.</w:t>
      </w:r>
    </w:p>
    <w:p w14:paraId="1E4E03FB"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7.</w:t>
      </w:r>
      <w:r w:rsidRPr="00B75A50">
        <w:rPr>
          <w:rFonts w:ascii="Times New Roman" w:eastAsia="Calibri" w:hAnsi="Times New Roman" w:cs="Times New Roman"/>
          <w:sz w:val="24"/>
          <w:szCs w:val="24"/>
        </w:rPr>
        <w:tab/>
        <w:t xml:space="preserve">Komisyon kararı ile projeye ek süre verilmesi durumunda bu sözleşme, söz konusu süreyi kapsayacak şekilde uzatılmış kabul edilir. Sözleşme süresinin uzatılması, proje yürütücüsünün yazılı talebi ve Bilimsel Araştırma Projeleri Komisyonunca uygun görülmesine </w:t>
      </w:r>
      <w:r w:rsidRPr="00B75A50">
        <w:rPr>
          <w:rFonts w:ascii="Times New Roman" w:eastAsia="Calibri" w:hAnsi="Times New Roman" w:cs="Times New Roman"/>
          <w:sz w:val="24"/>
          <w:szCs w:val="24"/>
        </w:rPr>
        <w:lastRenderedPageBreak/>
        <w:t>bağlıdır. Tez projeleri için verilen süreler, yetkili birimler tarafından tezler için verilen yasal ek süreleri kapsayacak şekilde uzatılabilir. Ancak tez projeleri için sağlanacak mali destekler, ilgili lisansüstü öğretim mevzuatında belirlenen normal öğrenim süreleri ile sınırlıdır.</w:t>
      </w:r>
    </w:p>
    <w:p w14:paraId="31FB882E" w14:textId="77777777" w:rsidR="00B75A50" w:rsidRPr="00B75A50" w:rsidRDefault="00B75A50" w:rsidP="00B75A50">
      <w:pPr>
        <w:jc w:val="both"/>
        <w:rPr>
          <w:rFonts w:ascii="Times New Roman" w:eastAsia="Calibri" w:hAnsi="Times New Roman" w:cs="Times New Roman"/>
          <w:color w:val="000000" w:themeColor="text1"/>
          <w:sz w:val="24"/>
          <w:szCs w:val="24"/>
        </w:rPr>
      </w:pPr>
      <w:r w:rsidRPr="00B75A50">
        <w:rPr>
          <w:rFonts w:ascii="Times New Roman" w:eastAsia="Calibri" w:hAnsi="Times New Roman" w:cs="Times New Roman"/>
          <w:color w:val="000000" w:themeColor="text1"/>
          <w:sz w:val="24"/>
          <w:szCs w:val="24"/>
        </w:rPr>
        <w:t>8.</w:t>
      </w:r>
      <w:r w:rsidRPr="00B75A50">
        <w:rPr>
          <w:rFonts w:ascii="Times New Roman" w:eastAsia="Calibri" w:hAnsi="Times New Roman" w:cs="Times New Roman"/>
          <w:color w:val="000000" w:themeColor="text1"/>
          <w:sz w:val="24"/>
          <w:szCs w:val="24"/>
        </w:rPr>
        <w:tab/>
        <w:t xml:space="preserve">Çalışmanın sonuç raporu en geç 2 (iki) ay içerisinde </w:t>
      </w:r>
      <w:r>
        <w:rPr>
          <w:rFonts w:ascii="Times New Roman" w:eastAsia="Calibri" w:hAnsi="Times New Roman" w:cs="Times New Roman"/>
          <w:color w:val="000000" w:themeColor="text1"/>
          <w:sz w:val="24"/>
          <w:szCs w:val="24"/>
        </w:rPr>
        <w:t xml:space="preserve">EBYS üzerinden </w:t>
      </w:r>
      <w:r w:rsidR="001F4612">
        <w:rPr>
          <w:rFonts w:ascii="Times New Roman" w:eastAsia="Calibri" w:hAnsi="Times New Roman" w:cs="Times New Roman"/>
          <w:color w:val="000000" w:themeColor="text1"/>
          <w:sz w:val="24"/>
          <w:szCs w:val="24"/>
        </w:rPr>
        <w:t>H</w:t>
      </w:r>
      <w:r>
        <w:rPr>
          <w:rFonts w:ascii="Times New Roman" w:eastAsia="Calibri" w:hAnsi="Times New Roman" w:cs="Times New Roman"/>
          <w:color w:val="000000" w:themeColor="text1"/>
          <w:sz w:val="24"/>
          <w:szCs w:val="24"/>
        </w:rPr>
        <w:t xml:space="preserve">BAP </w:t>
      </w:r>
      <w:r w:rsidRPr="00B75A50">
        <w:rPr>
          <w:rFonts w:ascii="Times New Roman" w:eastAsia="Calibri" w:hAnsi="Times New Roman" w:cs="Times New Roman"/>
          <w:color w:val="000000" w:themeColor="text1"/>
          <w:sz w:val="24"/>
          <w:szCs w:val="24"/>
        </w:rPr>
        <w:t xml:space="preserve">koordinatörlüğüne gönderilmelidir. Tez çalışmalarında ise sonuç raporu, hazırlanan tezdir. Tezin ilgili enstitü veya fakülte tarafından onaylanmasını takiben tezin onaylı nüshası ve tezin başarılı bulunarak tamamlandığına dair ilgili enstitünün tez onayı, sisteme yüklenerek proje kapatma işlemi gerçekleştirilmelidir. </w:t>
      </w:r>
      <w:r>
        <w:rPr>
          <w:rFonts w:ascii="Times New Roman" w:eastAsia="Calibri" w:hAnsi="Times New Roman" w:cs="Times New Roman"/>
          <w:color w:val="000000" w:themeColor="text1"/>
          <w:sz w:val="24"/>
          <w:szCs w:val="24"/>
        </w:rPr>
        <w:t xml:space="preserve">Tez dışındaki </w:t>
      </w:r>
      <w:r w:rsidRPr="00B75A50">
        <w:rPr>
          <w:rFonts w:ascii="Times New Roman" w:eastAsia="Calibri" w:hAnsi="Times New Roman" w:cs="Times New Roman"/>
          <w:color w:val="000000" w:themeColor="text1"/>
          <w:sz w:val="24"/>
          <w:szCs w:val="24"/>
        </w:rPr>
        <w:t>proje türlerinde, projenin tamamlandığına dair ilgili Ön Değerlendirme Komisyon kararı ve sonuç raporu her ikisi bir</w:t>
      </w:r>
      <w:r>
        <w:rPr>
          <w:rFonts w:ascii="Times New Roman" w:eastAsia="Calibri" w:hAnsi="Times New Roman" w:cs="Times New Roman"/>
          <w:color w:val="000000" w:themeColor="text1"/>
          <w:sz w:val="24"/>
          <w:szCs w:val="24"/>
        </w:rPr>
        <w:t xml:space="preserve">likte EBYS üzerinden </w:t>
      </w:r>
      <w:r w:rsidR="001F4612">
        <w:rPr>
          <w:rFonts w:ascii="Times New Roman" w:eastAsia="Calibri" w:hAnsi="Times New Roman" w:cs="Times New Roman"/>
          <w:color w:val="000000" w:themeColor="text1"/>
          <w:sz w:val="24"/>
          <w:szCs w:val="24"/>
        </w:rPr>
        <w:t>H</w:t>
      </w:r>
      <w:r>
        <w:rPr>
          <w:rFonts w:ascii="Times New Roman" w:eastAsia="Calibri" w:hAnsi="Times New Roman" w:cs="Times New Roman"/>
          <w:color w:val="000000" w:themeColor="text1"/>
          <w:sz w:val="24"/>
          <w:szCs w:val="24"/>
        </w:rPr>
        <w:t xml:space="preserve">BAP </w:t>
      </w:r>
      <w:r w:rsidRPr="00B75A50">
        <w:rPr>
          <w:rFonts w:ascii="Times New Roman" w:eastAsia="Calibri" w:hAnsi="Times New Roman" w:cs="Times New Roman"/>
          <w:color w:val="000000" w:themeColor="text1"/>
          <w:sz w:val="24"/>
          <w:szCs w:val="24"/>
        </w:rPr>
        <w:t>koordinatörlüğüne gönderilmelidir.</w:t>
      </w:r>
    </w:p>
    <w:p w14:paraId="19A417F1"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9.</w:t>
      </w:r>
      <w:r w:rsidRPr="00B75A50">
        <w:rPr>
          <w:rFonts w:ascii="Times New Roman" w:eastAsia="Calibri" w:hAnsi="Times New Roman" w:cs="Times New Roman"/>
          <w:sz w:val="24"/>
          <w:szCs w:val="24"/>
        </w:rPr>
        <w:tab/>
        <w:t>Desteklenmiş projelere ilişkin bulguların öncelikle uluslararası atıf indekslerine kayıtlı yayın organlarında yayımlanması esastır. Proje türüne göre hangi tür yayınların geçerli olarak kabul edileceği projenin yürürlüğe girdiği yıl için BAP Komisyonu tarafından ilan edilen ilkelere göre belirlenir. Projelerden üretilen yayınların Proje Süreçleri Yönetim Sistemi üzerinden projenin yayın çıktısı olarak eklenmesi gerekmektedir.</w:t>
      </w:r>
    </w:p>
    <w:p w14:paraId="47373A1D"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10.</w:t>
      </w:r>
      <w:r w:rsidRPr="00B75A50">
        <w:rPr>
          <w:rFonts w:ascii="Times New Roman" w:eastAsia="Calibri" w:hAnsi="Times New Roman" w:cs="Times New Roman"/>
          <w:sz w:val="24"/>
          <w:szCs w:val="24"/>
        </w:rPr>
        <w:tab/>
        <w:t>BAP Birimince desteklenen projeler kapsamında gerçekleştirilen her türlü yayın ve tezde “Bu çalışma Haliç Üniversitesi Bilimsel Araştırma Projeleri Koordinasyon Birimince Desteklenmiştir. Proje Numarası: ….” (“</w:t>
      </w:r>
      <w:proofErr w:type="spellStart"/>
      <w:r w:rsidRPr="00B75A50">
        <w:rPr>
          <w:rFonts w:ascii="Times New Roman" w:eastAsia="Calibri" w:hAnsi="Times New Roman" w:cs="Times New Roman"/>
          <w:sz w:val="24"/>
          <w:szCs w:val="24"/>
        </w:rPr>
        <w:t>This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work</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was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funded</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by</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Scientific</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Research</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Projects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Unit</w:t>
      </w:r>
      <w:proofErr w:type="spellEnd"/>
      <w:r w:rsidRPr="00B75A50">
        <w:rPr>
          <w:rFonts w:ascii="Times New Roman" w:eastAsia="Calibri" w:hAnsi="Times New Roman" w:cs="Times New Roman"/>
          <w:sz w:val="24"/>
          <w:szCs w:val="24"/>
        </w:rPr>
        <w:t xml:space="preserve"> of Ha</w:t>
      </w:r>
      <w:r w:rsidR="00B67E53">
        <w:rPr>
          <w:rFonts w:ascii="Times New Roman" w:eastAsia="Calibri" w:hAnsi="Times New Roman" w:cs="Times New Roman"/>
          <w:sz w:val="24"/>
          <w:szCs w:val="24"/>
        </w:rPr>
        <w:t xml:space="preserve">liç University. Project </w:t>
      </w:r>
      <w:proofErr w:type="spellStart"/>
      <w:r w:rsidR="00B67E53">
        <w:rPr>
          <w:rFonts w:ascii="Times New Roman" w:eastAsia="Calibri" w:hAnsi="Times New Roman" w:cs="Times New Roman"/>
          <w:sz w:val="24"/>
          <w:szCs w:val="24"/>
        </w:rPr>
        <w:t>Number</w:t>
      </w:r>
      <w:proofErr w:type="spellEnd"/>
      <w:r w:rsidR="00B67E53">
        <w:rPr>
          <w:rFonts w:ascii="Times New Roman" w:eastAsia="Calibri" w:hAnsi="Times New Roman" w:cs="Times New Roman"/>
          <w:sz w:val="24"/>
          <w:szCs w:val="24"/>
        </w:rPr>
        <w:t xml:space="preserve">: </w:t>
      </w:r>
      <w:r w:rsidRPr="00B75A50">
        <w:rPr>
          <w:rFonts w:ascii="Times New Roman" w:eastAsia="Calibri" w:hAnsi="Times New Roman" w:cs="Times New Roman"/>
          <w:sz w:val="24"/>
          <w:szCs w:val="24"/>
        </w:rPr>
        <w:t>….”) şeklinde veya benzer anlama gelecek bir ibareye yer verilmesi zorunludur.</w:t>
      </w:r>
    </w:p>
    <w:p w14:paraId="2CBD41E7" w14:textId="54A476BB"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11</w:t>
      </w:r>
      <w:r w:rsidRPr="00B75A50">
        <w:rPr>
          <w:rFonts w:ascii="Times New Roman" w:eastAsia="Calibri" w:hAnsi="Times New Roman" w:cs="Times New Roman"/>
          <w:sz w:val="24"/>
          <w:szCs w:val="24"/>
        </w:rPr>
        <w:tab/>
        <w:t xml:space="preserve">Desteklenen 01, 02, 03, 05, 06, 08, 09 </w:t>
      </w:r>
      <w:proofErr w:type="spellStart"/>
      <w:r w:rsidRPr="00B75A50">
        <w:rPr>
          <w:rFonts w:ascii="Times New Roman" w:eastAsia="Calibri" w:hAnsi="Times New Roman" w:cs="Times New Roman"/>
          <w:sz w:val="24"/>
          <w:szCs w:val="24"/>
        </w:rPr>
        <w:t>nolu</w:t>
      </w:r>
      <w:proofErr w:type="spellEnd"/>
      <w:r w:rsidRPr="00B75A50">
        <w:rPr>
          <w:rFonts w:ascii="Times New Roman" w:eastAsia="Calibri" w:hAnsi="Times New Roman" w:cs="Times New Roman"/>
          <w:sz w:val="24"/>
          <w:szCs w:val="24"/>
        </w:rPr>
        <w:t xml:space="preserve"> proje sonuçlarının, proje tamamlandıktan sonra en geç iki yıl içinde, </w:t>
      </w:r>
      <w:proofErr w:type="spellStart"/>
      <w:r w:rsidRPr="00B75A50">
        <w:rPr>
          <w:rFonts w:ascii="Times New Roman" w:eastAsia="Calibri" w:hAnsi="Times New Roman" w:cs="Times New Roman"/>
          <w:sz w:val="24"/>
          <w:szCs w:val="24"/>
        </w:rPr>
        <w:t>Science</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Citation</w:t>
      </w:r>
      <w:proofErr w:type="spellEnd"/>
      <w:r w:rsidRPr="00B75A50">
        <w:rPr>
          <w:rFonts w:ascii="Times New Roman" w:eastAsia="Calibri" w:hAnsi="Times New Roman" w:cs="Times New Roman"/>
          <w:sz w:val="24"/>
          <w:szCs w:val="24"/>
        </w:rPr>
        <w:t xml:space="preserve"> Index </w:t>
      </w:r>
      <w:proofErr w:type="spellStart"/>
      <w:r w:rsidRPr="00B75A50">
        <w:rPr>
          <w:rFonts w:ascii="Times New Roman" w:eastAsia="Calibri" w:hAnsi="Times New Roman" w:cs="Times New Roman"/>
          <w:sz w:val="24"/>
          <w:szCs w:val="24"/>
        </w:rPr>
        <w:t>Expanded</w:t>
      </w:r>
      <w:proofErr w:type="spellEnd"/>
      <w:r w:rsidRPr="00B75A50">
        <w:rPr>
          <w:rFonts w:ascii="Times New Roman" w:eastAsia="Calibri" w:hAnsi="Times New Roman" w:cs="Times New Roman"/>
          <w:sz w:val="24"/>
          <w:szCs w:val="24"/>
        </w:rPr>
        <w:t xml:space="preserve"> (SCI), </w:t>
      </w:r>
      <w:proofErr w:type="spellStart"/>
      <w:r w:rsidRPr="00B75A50">
        <w:rPr>
          <w:rFonts w:ascii="Times New Roman" w:eastAsia="Calibri" w:hAnsi="Times New Roman" w:cs="Times New Roman"/>
          <w:sz w:val="24"/>
          <w:szCs w:val="24"/>
        </w:rPr>
        <w:t>Social</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Science</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Citation</w:t>
      </w:r>
      <w:proofErr w:type="spellEnd"/>
      <w:r w:rsidRPr="00B75A50">
        <w:rPr>
          <w:rFonts w:ascii="Times New Roman" w:eastAsia="Calibri" w:hAnsi="Times New Roman" w:cs="Times New Roman"/>
          <w:sz w:val="24"/>
          <w:szCs w:val="24"/>
        </w:rPr>
        <w:t xml:space="preserve"> Index (SSCI) ve </w:t>
      </w:r>
      <w:proofErr w:type="spellStart"/>
      <w:r w:rsidRPr="00B75A50">
        <w:rPr>
          <w:rFonts w:ascii="Times New Roman" w:eastAsia="Calibri" w:hAnsi="Times New Roman" w:cs="Times New Roman"/>
          <w:sz w:val="24"/>
          <w:szCs w:val="24"/>
        </w:rPr>
        <w:t>Arts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and</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Humanities</w:t>
      </w:r>
      <w:proofErr w:type="spellEnd"/>
      <w:r w:rsidRPr="00B75A50">
        <w:rPr>
          <w:rFonts w:ascii="Times New Roman" w:eastAsia="Calibri" w:hAnsi="Times New Roman" w:cs="Times New Roman"/>
          <w:sz w:val="24"/>
          <w:szCs w:val="24"/>
        </w:rPr>
        <w:t xml:space="preserve"> </w:t>
      </w:r>
      <w:proofErr w:type="spellStart"/>
      <w:r w:rsidRPr="00B75A50">
        <w:rPr>
          <w:rFonts w:ascii="Times New Roman" w:eastAsia="Calibri" w:hAnsi="Times New Roman" w:cs="Times New Roman"/>
          <w:sz w:val="24"/>
          <w:szCs w:val="24"/>
        </w:rPr>
        <w:t>Citation</w:t>
      </w:r>
      <w:proofErr w:type="spellEnd"/>
      <w:r w:rsidRPr="00B75A50">
        <w:rPr>
          <w:rFonts w:ascii="Times New Roman" w:eastAsia="Calibri" w:hAnsi="Times New Roman" w:cs="Times New Roman"/>
          <w:sz w:val="24"/>
          <w:szCs w:val="24"/>
        </w:rPr>
        <w:t xml:space="preserve"> Index (A&amp;HCI) indeksleri kapsamında yer alan dergilerde makale olarak veya uluslararası tanınmış yayın evleri tarafından basılan kitap veya kitapta bölüm olarak yayımlanması, </w:t>
      </w:r>
    </w:p>
    <w:p w14:paraId="73960CD0"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Sosyal Bilimler alanında yürütülen ve birinci paragraf belirtilen projeler için ulusal ve/veya uluslararası yayınevi tarafından yayımlanan kitap veya kitapta bölüm olarak yayımlanması, </w:t>
      </w:r>
    </w:p>
    <w:p w14:paraId="5E7675DB"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Lisansüstü Tez Projeleri (03) projesinden; doktora ve uzmanlık tezleri için ulusal veya uluslararası hakemli dergide makale olarak yayınlanmış veya yayına kabul edilmiş olması; yüksek lisans tezleri için ulusal veya uluslararası hakemli en az bir dergiye ya da ulusal veya uluslararası en az bir kongreye bildiri olarak gönderilmiş olması. Sanatta yeterlik tezlerinin sonuçlarının ise ulusal veya uluslararası hakemli bir dergide yayınlaması veya yayına kabul edilmiş olması, </w:t>
      </w:r>
    </w:p>
    <w:p w14:paraId="01943ACA" w14:textId="117803C6"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Ancak, yeni bir proje başvurusunda bulunacak proje yürütücüsünün, proje bitimini izleyen iki yıl içerisinde yayın koşulunu sağlamış olması gerekir. </w:t>
      </w:r>
    </w:p>
    <w:p w14:paraId="2E9FFDE6" w14:textId="77777777" w:rsidR="00B75A50" w:rsidRPr="00B75A50" w:rsidRDefault="00B67E53" w:rsidP="00B75A5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- 10 ve 11 </w:t>
      </w:r>
      <w:proofErr w:type="spellStart"/>
      <w:r>
        <w:rPr>
          <w:rFonts w:ascii="Times New Roman" w:eastAsia="Calibri" w:hAnsi="Times New Roman" w:cs="Times New Roman"/>
          <w:sz w:val="24"/>
          <w:szCs w:val="24"/>
        </w:rPr>
        <w:t>no</w:t>
      </w:r>
      <w:r w:rsidR="00B75A50" w:rsidRPr="00B75A50">
        <w:rPr>
          <w:rFonts w:ascii="Times New Roman" w:eastAsia="Calibri" w:hAnsi="Times New Roman" w:cs="Times New Roman"/>
          <w:sz w:val="24"/>
          <w:szCs w:val="24"/>
        </w:rPr>
        <w:t>’lu</w:t>
      </w:r>
      <w:proofErr w:type="spellEnd"/>
      <w:r w:rsidR="00B75A50" w:rsidRPr="00B75A50">
        <w:rPr>
          <w:rFonts w:ascii="Times New Roman" w:eastAsia="Calibri" w:hAnsi="Times New Roman" w:cs="Times New Roman"/>
          <w:sz w:val="24"/>
          <w:szCs w:val="24"/>
        </w:rPr>
        <w:t xml:space="preserve"> projeler için, TÜBİTAK ULAKBIM tarafından yapılan dergi puanlandırmasına göre puanı 70’in üzerinde olan dergilerde olmak üzere tam metin bir makale yayımlanması da </w:t>
      </w:r>
      <w:r w:rsidR="00B75A50" w:rsidRPr="00B75A50">
        <w:rPr>
          <w:rFonts w:ascii="Times New Roman" w:eastAsia="Calibri" w:hAnsi="Times New Roman" w:cs="Times New Roman"/>
          <w:sz w:val="24"/>
          <w:szCs w:val="24"/>
        </w:rPr>
        <w:lastRenderedPageBreak/>
        <w:t xml:space="preserve">yeterli kabul edilir. Sosyal ve </w:t>
      </w:r>
      <w:proofErr w:type="gramStart"/>
      <w:r w:rsidR="00B75A50" w:rsidRPr="00B75A50">
        <w:rPr>
          <w:rFonts w:ascii="Times New Roman" w:eastAsia="Calibri" w:hAnsi="Times New Roman" w:cs="Times New Roman"/>
          <w:sz w:val="24"/>
          <w:szCs w:val="24"/>
        </w:rPr>
        <w:t>Beşeri</w:t>
      </w:r>
      <w:proofErr w:type="gramEnd"/>
      <w:r w:rsidR="00B75A50" w:rsidRPr="00B75A50">
        <w:rPr>
          <w:rFonts w:ascii="Times New Roman" w:eastAsia="Calibri" w:hAnsi="Times New Roman" w:cs="Times New Roman"/>
          <w:sz w:val="24"/>
          <w:szCs w:val="24"/>
        </w:rPr>
        <w:t xml:space="preserve"> Bilimlerde ise ESCI veya ÜAK tarafından doçentlik başvurularında kabul edilen alan indekslerinde taranan dergilerde tam metin makale, uluslararası yayınevlerince basılmış yabancı dilde kitap bölümü olmak üzere iki yayın veya uluslararası yayın evlerince basılmış yabancı dilde bir kitap yayımlanması da yeterli kabul edilir. </w:t>
      </w:r>
    </w:p>
    <w:p w14:paraId="4ADC21F8"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-Yeni bir proje başvurusu yapacak araştırmacıların yayın koşulunu sağlamış olmaları gerekir. Bu tip projelerin bitiminden itibaren aynı tip projelere başvuru yapılabilir, ancak bir önceki proje yayın şartlarının yerine getirilmemesi durumunda aynı tipte yeni projeye daha sonraki dönemlerde başvuru yapılamaz şeklinde BAP yönergesinde yer alan hükümlere uymak zorunda olduğumu beyan ederim.</w:t>
      </w:r>
    </w:p>
    <w:p w14:paraId="7A0FFC06"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12.</w:t>
      </w:r>
      <w:r w:rsidRPr="00B75A50">
        <w:rPr>
          <w:rFonts w:ascii="Times New Roman" w:eastAsia="Calibri" w:hAnsi="Times New Roman" w:cs="Times New Roman"/>
          <w:sz w:val="24"/>
          <w:szCs w:val="24"/>
        </w:rPr>
        <w:tab/>
        <w:t xml:space="preserve">Proje ekibi, Haliç Üniversitesi Bilim Etiği Normları, Etik Kurulu ve Çalışma </w:t>
      </w:r>
      <w:proofErr w:type="spellStart"/>
      <w:r w:rsidRPr="00B75A50">
        <w:rPr>
          <w:rFonts w:ascii="Times New Roman" w:eastAsia="Calibri" w:hAnsi="Times New Roman" w:cs="Times New Roman"/>
          <w:sz w:val="24"/>
          <w:szCs w:val="24"/>
        </w:rPr>
        <w:t>Esasları’na</w:t>
      </w:r>
      <w:proofErr w:type="spellEnd"/>
      <w:r w:rsidRPr="00B75A50">
        <w:rPr>
          <w:rFonts w:ascii="Times New Roman" w:eastAsia="Calibri" w:hAnsi="Times New Roman" w:cs="Times New Roman"/>
          <w:sz w:val="24"/>
          <w:szCs w:val="24"/>
        </w:rPr>
        <w:t xml:space="preserve"> uymakla yükümlüdür.</w:t>
      </w:r>
    </w:p>
    <w:p w14:paraId="52445AEE"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13.</w:t>
      </w:r>
      <w:r w:rsidRPr="00B75A50">
        <w:rPr>
          <w:rFonts w:ascii="Times New Roman" w:eastAsia="Calibri" w:hAnsi="Times New Roman" w:cs="Times New Roman"/>
          <w:sz w:val="24"/>
          <w:szCs w:val="24"/>
        </w:rPr>
        <w:tab/>
        <w:t>Proje sahibi, adresini değiştirdiği takdirde bunu en geç 10 gün içinde Bilimsel Araştırma Projeleri Koordina</w:t>
      </w:r>
      <w:r w:rsidR="001E39AE">
        <w:rPr>
          <w:rFonts w:ascii="Times New Roman" w:eastAsia="Calibri" w:hAnsi="Times New Roman" w:cs="Times New Roman"/>
          <w:sz w:val="24"/>
          <w:szCs w:val="24"/>
        </w:rPr>
        <w:t xml:space="preserve">törlüğüne </w:t>
      </w:r>
      <w:r w:rsidRPr="00B75A50">
        <w:rPr>
          <w:rFonts w:ascii="Times New Roman" w:eastAsia="Calibri" w:hAnsi="Times New Roman" w:cs="Times New Roman"/>
          <w:sz w:val="24"/>
          <w:szCs w:val="24"/>
        </w:rPr>
        <w:t>bildirmekle yükümlüdür. Adres değişikliği bildirilmemiş ise eski adrese gönderilen yazı ve tebligat yeni adrese yapılmış sayılır.</w:t>
      </w:r>
    </w:p>
    <w:p w14:paraId="236133E8"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14.</w:t>
      </w:r>
      <w:r w:rsidRPr="00B75A50">
        <w:rPr>
          <w:rFonts w:ascii="Times New Roman" w:eastAsia="Calibri" w:hAnsi="Times New Roman" w:cs="Times New Roman"/>
          <w:sz w:val="24"/>
          <w:szCs w:val="24"/>
        </w:rPr>
        <w:tab/>
        <w:t>Proje yürütücüsü, projeye ait tüm kayıt ve verileri 5 yıl süreyle saklamak zorundadır.</w:t>
      </w:r>
    </w:p>
    <w:p w14:paraId="6310FDC8"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15.</w:t>
      </w:r>
      <w:r w:rsidRPr="00B75A50">
        <w:rPr>
          <w:rFonts w:ascii="Times New Roman" w:eastAsia="Calibri" w:hAnsi="Times New Roman" w:cs="Times New Roman"/>
          <w:sz w:val="24"/>
          <w:szCs w:val="24"/>
        </w:rPr>
        <w:tab/>
        <w:t xml:space="preserve">Sözleşmede belirtilmeyen hususlarla ilgili olarak, Haliç Üniversitesi BAP Yönergesi hükümleri uygulanır. </w:t>
      </w:r>
    </w:p>
    <w:p w14:paraId="1DE4CBD5"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16.</w:t>
      </w:r>
      <w:r w:rsidRPr="00B75A50">
        <w:rPr>
          <w:rFonts w:ascii="Times New Roman" w:eastAsia="Calibri" w:hAnsi="Times New Roman" w:cs="Times New Roman"/>
          <w:sz w:val="24"/>
          <w:szCs w:val="24"/>
        </w:rPr>
        <w:tab/>
      </w:r>
      <w:r w:rsidR="001E39AE">
        <w:rPr>
          <w:rFonts w:ascii="Times New Roman" w:eastAsia="Calibri" w:hAnsi="Times New Roman" w:cs="Times New Roman"/>
          <w:sz w:val="24"/>
          <w:szCs w:val="24"/>
        </w:rPr>
        <w:t>Proje</w:t>
      </w:r>
      <w:r w:rsidRPr="00B75A50">
        <w:rPr>
          <w:rFonts w:ascii="Times New Roman" w:eastAsia="Calibri" w:hAnsi="Times New Roman" w:cs="Times New Roman"/>
          <w:sz w:val="24"/>
          <w:szCs w:val="24"/>
        </w:rPr>
        <w:t xml:space="preserve"> ekibinde yer alan </w:t>
      </w:r>
      <w:r w:rsidR="001E39AE">
        <w:rPr>
          <w:rFonts w:ascii="Times New Roman" w:eastAsia="Calibri" w:hAnsi="Times New Roman" w:cs="Times New Roman"/>
          <w:sz w:val="24"/>
          <w:szCs w:val="24"/>
        </w:rPr>
        <w:t>araştırmacının</w:t>
      </w:r>
      <w:r w:rsidRPr="00B75A50">
        <w:rPr>
          <w:rFonts w:ascii="Times New Roman" w:eastAsia="Calibri" w:hAnsi="Times New Roman" w:cs="Times New Roman"/>
          <w:sz w:val="24"/>
          <w:szCs w:val="24"/>
        </w:rPr>
        <w:t xml:space="preserve"> herhangi bir nedenle projeden ayrılması durumunda, </w:t>
      </w:r>
      <w:r w:rsidR="001E39AE">
        <w:rPr>
          <w:rFonts w:ascii="Times New Roman" w:eastAsia="Calibri" w:hAnsi="Times New Roman" w:cs="Times New Roman"/>
          <w:sz w:val="24"/>
          <w:szCs w:val="24"/>
        </w:rPr>
        <w:t>proje yürütücüsünün</w:t>
      </w:r>
      <w:r w:rsidRPr="00B75A50">
        <w:rPr>
          <w:rFonts w:ascii="Times New Roman" w:eastAsia="Calibri" w:hAnsi="Times New Roman" w:cs="Times New Roman"/>
          <w:sz w:val="24"/>
          <w:szCs w:val="24"/>
        </w:rPr>
        <w:t xml:space="preserve"> durumu en geç iki hafta içerisinde BAP Koordina</w:t>
      </w:r>
      <w:r w:rsidR="001E39AE">
        <w:rPr>
          <w:rFonts w:ascii="Times New Roman" w:eastAsia="Calibri" w:hAnsi="Times New Roman" w:cs="Times New Roman"/>
          <w:sz w:val="24"/>
          <w:szCs w:val="24"/>
        </w:rPr>
        <w:t xml:space="preserve">törlüğüne </w:t>
      </w:r>
      <w:r w:rsidRPr="00B75A50">
        <w:rPr>
          <w:rFonts w:ascii="Times New Roman" w:eastAsia="Calibri" w:hAnsi="Times New Roman" w:cs="Times New Roman"/>
          <w:sz w:val="24"/>
          <w:szCs w:val="24"/>
        </w:rPr>
        <w:t>bildirmekle yükümlüdür.</w:t>
      </w:r>
    </w:p>
    <w:p w14:paraId="6D6C6C9D"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1</w:t>
      </w:r>
      <w:r w:rsidR="001E39AE">
        <w:rPr>
          <w:rFonts w:ascii="Times New Roman" w:eastAsia="Calibri" w:hAnsi="Times New Roman" w:cs="Times New Roman"/>
          <w:sz w:val="24"/>
          <w:szCs w:val="24"/>
        </w:rPr>
        <w:t>7</w:t>
      </w:r>
      <w:r w:rsidRPr="00B75A50">
        <w:rPr>
          <w:rFonts w:ascii="Times New Roman" w:eastAsia="Calibri" w:hAnsi="Times New Roman" w:cs="Times New Roman"/>
          <w:sz w:val="24"/>
          <w:szCs w:val="24"/>
        </w:rPr>
        <w:t>.</w:t>
      </w:r>
      <w:r w:rsidRPr="00B75A50">
        <w:rPr>
          <w:rFonts w:ascii="Times New Roman" w:eastAsia="Calibri" w:hAnsi="Times New Roman" w:cs="Times New Roman"/>
          <w:sz w:val="24"/>
          <w:szCs w:val="24"/>
        </w:rPr>
        <w:tab/>
        <w:t>Anlaşmazlık halinde yetkili merci İstanbul Mahkeme ve İcra Daireleridir. Yukarıda yazan sözleşme maddelerini okudum ve tamamını kabul ettim.</w:t>
      </w:r>
    </w:p>
    <w:p w14:paraId="738FB2C0" w14:textId="77777777" w:rsidR="00B75A50" w:rsidRPr="00B75A50" w:rsidRDefault="00B75A50" w:rsidP="00B75A50">
      <w:pPr>
        <w:jc w:val="both"/>
        <w:rPr>
          <w:rFonts w:ascii="Times New Roman" w:eastAsia="Calibri" w:hAnsi="Times New Roman" w:cs="Times New Roman"/>
          <w:sz w:val="24"/>
          <w:szCs w:val="24"/>
        </w:rPr>
      </w:pPr>
    </w:p>
    <w:p w14:paraId="6AC9695B" w14:textId="77777777" w:rsidR="00B75A50" w:rsidRPr="00B75A50" w:rsidRDefault="00B75A50" w:rsidP="00B75A50">
      <w:pPr>
        <w:jc w:val="both"/>
        <w:rPr>
          <w:rFonts w:ascii="Times New Roman" w:eastAsia="Calibri" w:hAnsi="Times New Roman" w:cs="Times New Roman"/>
          <w:sz w:val="24"/>
          <w:szCs w:val="24"/>
        </w:rPr>
      </w:pPr>
    </w:p>
    <w:p w14:paraId="4BDBC0C5" w14:textId="77777777"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w:t>
      </w:r>
    </w:p>
    <w:p w14:paraId="487F1105" w14:textId="175B09A5"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 / ….. / 20..                                                                                          ….. / ….. / 20..</w:t>
      </w:r>
    </w:p>
    <w:p w14:paraId="4DBCC348" w14:textId="30891E45" w:rsidR="00B75A50" w:rsidRPr="00B75A50" w:rsidRDefault="00B75A50" w:rsidP="00B75A50">
      <w:pPr>
        <w:jc w:val="both"/>
        <w:rPr>
          <w:rFonts w:ascii="Times New Roman" w:eastAsia="Calibri" w:hAnsi="Times New Roman" w:cs="Times New Roman"/>
          <w:sz w:val="24"/>
          <w:szCs w:val="24"/>
        </w:rPr>
      </w:pPr>
      <w:r w:rsidRPr="00B75A50">
        <w:rPr>
          <w:rFonts w:ascii="Times New Roman" w:eastAsia="Calibri" w:hAnsi="Times New Roman" w:cs="Times New Roman"/>
          <w:sz w:val="24"/>
          <w:szCs w:val="24"/>
        </w:rPr>
        <w:t xml:space="preserve">  Araştırmacılar                                                                                            Proje Yürütücüsü</w:t>
      </w:r>
    </w:p>
    <w:sectPr w:rsidR="00B75A50" w:rsidRPr="00B75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6B0D" w14:textId="77777777" w:rsidR="00FC5AB8" w:rsidRDefault="00FC5AB8" w:rsidP="00B75A50">
      <w:pPr>
        <w:spacing w:after="0" w:line="240" w:lineRule="auto"/>
      </w:pPr>
      <w:r>
        <w:separator/>
      </w:r>
    </w:p>
  </w:endnote>
  <w:endnote w:type="continuationSeparator" w:id="0">
    <w:p w14:paraId="477AD6DC" w14:textId="77777777" w:rsidR="00FC5AB8" w:rsidRDefault="00FC5AB8" w:rsidP="00B7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BF6A" w14:textId="77777777" w:rsidR="00D76A11" w:rsidRDefault="00D76A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6D5D" w14:textId="226F4325" w:rsidR="008813A0" w:rsidRPr="008813A0" w:rsidRDefault="008813A0">
    <w:pPr>
      <w:pStyle w:val="AltBilgi"/>
      <w:rPr>
        <w:rFonts w:ascii="Times New Roman" w:hAnsi="Times New Roman" w:cs="Times New Roman"/>
        <w:sz w:val="20"/>
        <w:szCs w:val="20"/>
      </w:rPr>
    </w:pPr>
    <w:r w:rsidRPr="008813A0">
      <w:rPr>
        <w:rFonts w:ascii="Times New Roman" w:hAnsi="Times New Roman" w:cs="Times New Roman"/>
        <w:sz w:val="20"/>
        <w:szCs w:val="20"/>
      </w:rPr>
      <w:t>BAP.FR.00</w:t>
    </w:r>
    <w:r w:rsidR="0066634E">
      <w:rPr>
        <w:rFonts w:ascii="Times New Roman" w:hAnsi="Times New Roman" w:cs="Times New Roman"/>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7AF9" w14:textId="77777777" w:rsidR="00D76A11" w:rsidRDefault="00D76A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2D78" w14:textId="77777777" w:rsidR="00FC5AB8" w:rsidRDefault="00FC5AB8" w:rsidP="00B75A50">
      <w:pPr>
        <w:spacing w:after="0" w:line="240" w:lineRule="auto"/>
      </w:pPr>
      <w:r>
        <w:separator/>
      </w:r>
    </w:p>
  </w:footnote>
  <w:footnote w:type="continuationSeparator" w:id="0">
    <w:p w14:paraId="6D2A07AF" w14:textId="77777777" w:rsidR="00FC5AB8" w:rsidRDefault="00FC5AB8" w:rsidP="00B7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2D6F" w14:textId="77777777" w:rsidR="00D76A11" w:rsidRDefault="00D76A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481"/>
      <w:gridCol w:w="2102"/>
    </w:tblGrid>
    <w:tr w:rsidR="008813A0" w:rsidRPr="002E11BA" w14:paraId="2934312D" w14:textId="77777777" w:rsidTr="00D76A11">
      <w:trPr>
        <w:jc w:val="center"/>
      </w:trPr>
      <w:tc>
        <w:tcPr>
          <w:tcW w:w="1460" w:type="dxa"/>
          <w:vAlign w:val="center"/>
        </w:tcPr>
        <w:p w14:paraId="44BEE1CB" w14:textId="77777777" w:rsidR="008813A0" w:rsidRPr="002E11BA" w:rsidRDefault="008813A0" w:rsidP="008813A0">
          <w:pPr>
            <w:pStyle w:val="stBilgi"/>
            <w:tabs>
              <w:tab w:val="clear" w:pos="4536"/>
              <w:tab w:val="clear" w:pos="9072"/>
              <w:tab w:val="left" w:pos="2190"/>
            </w:tabs>
            <w:jc w:val="center"/>
            <w:rPr>
              <w:sz w:val="46"/>
              <w:szCs w:val="46"/>
            </w:rPr>
          </w:pPr>
          <w:r w:rsidRPr="001E58A9">
            <w:rPr>
              <w:noProof/>
              <w:sz w:val="46"/>
              <w:szCs w:val="46"/>
            </w:rPr>
            <w:drawing>
              <wp:inline distT="0" distB="0" distL="0" distR="0" wp14:anchorId="524F5B4C" wp14:editId="496E452E">
                <wp:extent cx="789940" cy="904240"/>
                <wp:effectExtent l="0" t="0" r="0" b="0"/>
                <wp:docPr id="1564969508" name="Resim 1564969508" descr="simge, sembol, metin, logo, yazı tipi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simge, sembol, metin, logo, yazı tipi içeren bir resim&#10;&#10;Açıklama otomatik olarak oluşturuld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904240"/>
                        </a:xfrm>
                        <a:prstGeom prst="rect">
                          <a:avLst/>
                        </a:prstGeom>
                        <a:noFill/>
                        <a:ln>
                          <a:noFill/>
                        </a:ln>
                      </pic:spPr>
                    </pic:pic>
                  </a:graphicData>
                </a:graphic>
              </wp:inline>
            </w:drawing>
          </w:r>
        </w:p>
      </w:tc>
      <w:tc>
        <w:tcPr>
          <w:tcW w:w="5481" w:type="dxa"/>
          <w:vAlign w:val="center"/>
        </w:tcPr>
        <w:p w14:paraId="3C23ADB8" w14:textId="65160B76" w:rsidR="008813A0" w:rsidRPr="00D76A11" w:rsidRDefault="008813A0" w:rsidP="00D76A11">
          <w:pPr>
            <w:jc w:val="center"/>
            <w:rPr>
              <w:rFonts w:ascii="Times New Roman" w:hAnsi="Times New Roman" w:cs="Times New Roman"/>
              <w:b/>
              <w:color w:val="000000"/>
              <w:sz w:val="24"/>
              <w:szCs w:val="24"/>
            </w:rPr>
          </w:pPr>
          <w:r w:rsidRPr="008813A0">
            <w:rPr>
              <w:rFonts w:ascii="Times New Roman" w:hAnsi="Times New Roman" w:cs="Times New Roman"/>
              <w:b/>
              <w:color w:val="000000"/>
              <w:sz w:val="24"/>
              <w:szCs w:val="24"/>
            </w:rPr>
            <w:t>T.C.</w:t>
          </w:r>
          <w:r w:rsidR="00D76A11">
            <w:rPr>
              <w:rFonts w:ascii="Times New Roman" w:hAnsi="Times New Roman" w:cs="Times New Roman"/>
              <w:b/>
              <w:color w:val="000000"/>
              <w:sz w:val="24"/>
              <w:szCs w:val="24"/>
            </w:rPr>
            <w:br/>
          </w:r>
          <w:r w:rsidRPr="008813A0">
            <w:rPr>
              <w:rFonts w:ascii="Times New Roman" w:hAnsi="Times New Roman" w:cs="Times New Roman"/>
              <w:b/>
              <w:color w:val="000000"/>
              <w:sz w:val="24"/>
              <w:szCs w:val="24"/>
            </w:rPr>
            <w:t>HALİÇ ÜNİVERSİTESİ</w:t>
          </w:r>
          <w:r w:rsidR="00D76A11">
            <w:rPr>
              <w:rFonts w:ascii="Times New Roman" w:hAnsi="Times New Roman" w:cs="Times New Roman"/>
              <w:b/>
              <w:color w:val="000000"/>
              <w:sz w:val="24"/>
              <w:szCs w:val="24"/>
            </w:rPr>
            <w:br/>
          </w:r>
          <w:r w:rsidR="00D76A11">
            <w:rPr>
              <w:rFonts w:ascii="Times New Roman" w:hAnsi="Times New Roman" w:cs="Times New Roman"/>
              <w:b/>
              <w:color w:val="000000"/>
              <w:sz w:val="24"/>
              <w:szCs w:val="24"/>
            </w:rPr>
            <w:br/>
          </w:r>
          <w:r w:rsidRPr="008813A0">
            <w:rPr>
              <w:rFonts w:ascii="Times New Roman" w:hAnsi="Times New Roman" w:cs="Times New Roman"/>
              <w:b/>
              <w:color w:val="000000"/>
              <w:sz w:val="24"/>
              <w:szCs w:val="24"/>
            </w:rPr>
            <w:t>BİLİMSEL</w:t>
          </w:r>
          <w:r w:rsidR="00D76A11">
            <w:rPr>
              <w:rFonts w:ascii="Times New Roman" w:hAnsi="Times New Roman" w:cs="Times New Roman"/>
              <w:b/>
              <w:color w:val="000000"/>
              <w:sz w:val="24"/>
              <w:szCs w:val="24"/>
            </w:rPr>
            <w:t xml:space="preserve"> </w:t>
          </w:r>
          <w:r w:rsidRPr="008813A0">
            <w:rPr>
              <w:rFonts w:ascii="Times New Roman" w:hAnsi="Times New Roman" w:cs="Times New Roman"/>
              <w:b/>
              <w:color w:val="000000"/>
              <w:sz w:val="24"/>
              <w:szCs w:val="24"/>
            </w:rPr>
            <w:t>ARAŞTIRMA PROJELERİ</w:t>
          </w:r>
          <w:r w:rsidR="00D76A11">
            <w:rPr>
              <w:rFonts w:ascii="Times New Roman" w:hAnsi="Times New Roman" w:cs="Times New Roman"/>
              <w:b/>
              <w:color w:val="000000"/>
              <w:sz w:val="24"/>
              <w:szCs w:val="24"/>
            </w:rPr>
            <w:t xml:space="preserve"> </w:t>
          </w:r>
          <w:r w:rsidRPr="008813A0">
            <w:rPr>
              <w:rFonts w:ascii="Times New Roman" w:hAnsi="Times New Roman" w:cs="Times New Roman"/>
              <w:b/>
              <w:sz w:val="24"/>
              <w:szCs w:val="24"/>
            </w:rPr>
            <w:t>KOORDİNATÖRLÜĞÜ</w:t>
          </w:r>
          <w:r w:rsidR="00D76A11">
            <w:rPr>
              <w:rFonts w:ascii="Times New Roman" w:hAnsi="Times New Roman" w:cs="Times New Roman"/>
              <w:b/>
              <w:sz w:val="24"/>
              <w:szCs w:val="24"/>
            </w:rPr>
            <w:br/>
          </w:r>
          <w:r w:rsidR="00D76A11">
            <w:rPr>
              <w:rFonts w:ascii="Times New Roman" w:hAnsi="Times New Roman" w:cs="Times New Roman"/>
              <w:b/>
              <w:sz w:val="24"/>
              <w:szCs w:val="24"/>
            </w:rPr>
            <w:br/>
          </w:r>
          <w:r w:rsidRPr="008813A0">
            <w:rPr>
              <w:rFonts w:ascii="Times New Roman" w:hAnsi="Times New Roman" w:cs="Times New Roman"/>
              <w:b/>
              <w:sz w:val="24"/>
              <w:szCs w:val="24"/>
            </w:rPr>
            <w:t>SÖZLEŞME</w:t>
          </w:r>
          <w:r w:rsidR="006E741C">
            <w:rPr>
              <w:rFonts w:ascii="Times New Roman" w:hAnsi="Times New Roman" w:cs="Times New Roman"/>
              <w:b/>
              <w:sz w:val="24"/>
              <w:szCs w:val="24"/>
            </w:rPr>
            <w:t xml:space="preserve"> FORMU</w:t>
          </w:r>
        </w:p>
      </w:tc>
      <w:tc>
        <w:tcPr>
          <w:tcW w:w="2102" w:type="dxa"/>
          <w:vAlign w:val="center"/>
        </w:tcPr>
        <w:p w14:paraId="19104DF7" w14:textId="317F4A22" w:rsidR="008813A0" w:rsidRPr="008813A0" w:rsidRDefault="008813A0" w:rsidP="00D76A11">
          <w:pPr>
            <w:spacing w:after="0" w:line="360" w:lineRule="auto"/>
            <w:rPr>
              <w:rFonts w:ascii="Times New Roman" w:hAnsi="Times New Roman" w:cs="Times New Roman"/>
              <w:b/>
              <w:bCs/>
              <w:sz w:val="14"/>
              <w:szCs w:val="14"/>
            </w:rPr>
          </w:pPr>
          <w:r w:rsidRPr="008813A0">
            <w:rPr>
              <w:rFonts w:ascii="Times New Roman" w:hAnsi="Times New Roman" w:cs="Times New Roman"/>
              <w:b/>
              <w:bCs/>
              <w:sz w:val="14"/>
              <w:szCs w:val="14"/>
            </w:rPr>
            <w:t xml:space="preserve">DOKÜMAN NO: </w:t>
          </w:r>
          <w:r w:rsidRPr="00D76A11">
            <w:rPr>
              <w:rFonts w:ascii="Times New Roman" w:hAnsi="Times New Roman" w:cs="Times New Roman"/>
              <w:sz w:val="14"/>
              <w:szCs w:val="14"/>
            </w:rPr>
            <w:t>BAP.FR.00</w:t>
          </w:r>
          <w:r w:rsidR="0066634E" w:rsidRPr="00D76A11">
            <w:rPr>
              <w:rFonts w:ascii="Times New Roman" w:hAnsi="Times New Roman" w:cs="Times New Roman"/>
              <w:sz w:val="14"/>
              <w:szCs w:val="14"/>
            </w:rPr>
            <w:t>4</w:t>
          </w:r>
          <w:r w:rsidRPr="00D76A11">
            <w:rPr>
              <w:rFonts w:ascii="Times New Roman" w:hAnsi="Times New Roman" w:cs="Times New Roman"/>
              <w:b/>
              <w:bCs/>
              <w:sz w:val="14"/>
              <w:szCs w:val="14"/>
            </w:rPr>
            <w:br/>
          </w:r>
          <w:r w:rsidRPr="008813A0">
            <w:rPr>
              <w:rFonts w:ascii="Times New Roman" w:hAnsi="Times New Roman" w:cs="Times New Roman"/>
              <w:b/>
              <w:bCs/>
              <w:sz w:val="14"/>
              <w:szCs w:val="14"/>
            </w:rPr>
            <w:t>İLK YAYIN TARİHİ:</w:t>
          </w:r>
        </w:p>
        <w:p w14:paraId="218BCB42" w14:textId="77777777" w:rsidR="008813A0" w:rsidRPr="008813A0" w:rsidRDefault="008813A0" w:rsidP="00D76A11">
          <w:pPr>
            <w:spacing w:after="0" w:line="360" w:lineRule="auto"/>
            <w:rPr>
              <w:rFonts w:ascii="Times New Roman" w:hAnsi="Times New Roman" w:cs="Times New Roman"/>
              <w:b/>
              <w:bCs/>
              <w:sz w:val="14"/>
              <w:szCs w:val="14"/>
            </w:rPr>
          </w:pPr>
          <w:r w:rsidRPr="008813A0">
            <w:rPr>
              <w:rFonts w:ascii="Times New Roman" w:hAnsi="Times New Roman" w:cs="Times New Roman"/>
              <w:b/>
              <w:bCs/>
              <w:sz w:val="14"/>
              <w:szCs w:val="14"/>
            </w:rPr>
            <w:t>REVİZYON NO:</w:t>
          </w:r>
        </w:p>
        <w:p w14:paraId="0B01643E" w14:textId="77777777" w:rsidR="008813A0" w:rsidRPr="008813A0" w:rsidRDefault="008813A0" w:rsidP="00D76A11">
          <w:pPr>
            <w:spacing w:after="0" w:line="360" w:lineRule="auto"/>
            <w:rPr>
              <w:rFonts w:ascii="Times New Roman" w:hAnsi="Times New Roman" w:cs="Times New Roman"/>
              <w:b/>
              <w:bCs/>
              <w:sz w:val="14"/>
              <w:szCs w:val="14"/>
            </w:rPr>
          </w:pPr>
          <w:r w:rsidRPr="008813A0">
            <w:rPr>
              <w:rFonts w:ascii="Times New Roman" w:hAnsi="Times New Roman" w:cs="Times New Roman"/>
              <w:b/>
              <w:bCs/>
              <w:sz w:val="14"/>
              <w:szCs w:val="14"/>
            </w:rPr>
            <w:t xml:space="preserve">REVİZYON TARİHİ: </w:t>
          </w:r>
        </w:p>
        <w:p w14:paraId="7DDD2DD5" w14:textId="21D1B25F" w:rsidR="008813A0" w:rsidRPr="00D76A11" w:rsidRDefault="008813A0" w:rsidP="00D76A11">
          <w:pPr>
            <w:spacing w:after="0" w:line="360" w:lineRule="auto"/>
            <w:rPr>
              <w:rFonts w:ascii="Times New Roman" w:hAnsi="Times New Roman" w:cs="Times New Roman"/>
              <w:b/>
              <w:bCs/>
              <w:sz w:val="14"/>
              <w:szCs w:val="14"/>
            </w:rPr>
          </w:pPr>
          <w:r w:rsidRPr="008813A0">
            <w:rPr>
              <w:rFonts w:ascii="Times New Roman" w:hAnsi="Times New Roman" w:cs="Times New Roman"/>
              <w:b/>
              <w:bCs/>
              <w:sz w:val="14"/>
              <w:szCs w:val="14"/>
            </w:rPr>
            <w:t xml:space="preserve">SAYFA NO: </w:t>
          </w:r>
          <w:r w:rsidRPr="008813A0">
            <w:rPr>
              <w:rFonts w:ascii="Times New Roman" w:hAnsi="Times New Roman" w:cs="Times New Roman"/>
              <w:b/>
              <w:bCs/>
              <w:sz w:val="14"/>
              <w:szCs w:val="14"/>
            </w:rPr>
            <w:fldChar w:fldCharType="begin"/>
          </w:r>
          <w:r w:rsidRPr="008813A0">
            <w:rPr>
              <w:rFonts w:ascii="Times New Roman" w:hAnsi="Times New Roman" w:cs="Times New Roman"/>
              <w:b/>
              <w:bCs/>
              <w:sz w:val="14"/>
              <w:szCs w:val="14"/>
            </w:rPr>
            <w:instrText>PAGE  \* Arabic  \* MERGEFORMAT</w:instrText>
          </w:r>
          <w:r w:rsidRPr="008813A0">
            <w:rPr>
              <w:rFonts w:ascii="Times New Roman" w:hAnsi="Times New Roman" w:cs="Times New Roman"/>
              <w:b/>
              <w:bCs/>
              <w:sz w:val="14"/>
              <w:szCs w:val="14"/>
            </w:rPr>
            <w:fldChar w:fldCharType="separate"/>
          </w:r>
          <w:r w:rsidRPr="008813A0">
            <w:rPr>
              <w:rFonts w:ascii="Times New Roman" w:hAnsi="Times New Roman" w:cs="Times New Roman"/>
              <w:b/>
              <w:bCs/>
              <w:noProof/>
              <w:sz w:val="14"/>
              <w:szCs w:val="14"/>
            </w:rPr>
            <w:t>4</w:t>
          </w:r>
          <w:r w:rsidRPr="008813A0">
            <w:rPr>
              <w:rFonts w:ascii="Times New Roman" w:hAnsi="Times New Roman" w:cs="Times New Roman"/>
              <w:b/>
              <w:bCs/>
              <w:sz w:val="14"/>
              <w:szCs w:val="14"/>
            </w:rPr>
            <w:fldChar w:fldCharType="end"/>
          </w:r>
          <w:r w:rsidRPr="008813A0">
            <w:rPr>
              <w:rFonts w:ascii="Times New Roman" w:hAnsi="Times New Roman" w:cs="Times New Roman"/>
              <w:b/>
              <w:bCs/>
              <w:sz w:val="14"/>
              <w:szCs w:val="14"/>
            </w:rPr>
            <w:t xml:space="preserve"> / </w:t>
          </w:r>
          <w:r w:rsidRPr="008813A0">
            <w:rPr>
              <w:rFonts w:ascii="Times New Roman" w:hAnsi="Times New Roman" w:cs="Times New Roman"/>
              <w:b/>
              <w:bCs/>
              <w:sz w:val="14"/>
              <w:szCs w:val="14"/>
            </w:rPr>
            <w:fldChar w:fldCharType="begin"/>
          </w:r>
          <w:r w:rsidRPr="008813A0">
            <w:rPr>
              <w:rFonts w:ascii="Times New Roman" w:hAnsi="Times New Roman" w:cs="Times New Roman"/>
              <w:b/>
              <w:bCs/>
              <w:sz w:val="14"/>
              <w:szCs w:val="14"/>
            </w:rPr>
            <w:instrText>NUMPAGES  \* Arabic  \* MERGEFORMAT</w:instrText>
          </w:r>
          <w:r w:rsidRPr="008813A0">
            <w:rPr>
              <w:rFonts w:ascii="Times New Roman" w:hAnsi="Times New Roman" w:cs="Times New Roman"/>
              <w:b/>
              <w:bCs/>
              <w:sz w:val="14"/>
              <w:szCs w:val="14"/>
            </w:rPr>
            <w:fldChar w:fldCharType="separate"/>
          </w:r>
          <w:r w:rsidRPr="008813A0">
            <w:rPr>
              <w:rFonts w:ascii="Times New Roman" w:hAnsi="Times New Roman" w:cs="Times New Roman"/>
              <w:b/>
              <w:bCs/>
              <w:noProof/>
              <w:sz w:val="14"/>
              <w:szCs w:val="14"/>
            </w:rPr>
            <w:t>6</w:t>
          </w:r>
          <w:r w:rsidRPr="008813A0">
            <w:rPr>
              <w:rFonts w:ascii="Times New Roman" w:hAnsi="Times New Roman" w:cs="Times New Roman"/>
              <w:b/>
              <w:bCs/>
              <w:sz w:val="14"/>
              <w:szCs w:val="14"/>
            </w:rPr>
            <w:fldChar w:fldCharType="end"/>
          </w:r>
        </w:p>
      </w:tc>
    </w:tr>
  </w:tbl>
  <w:p w14:paraId="0F8A3A0F" w14:textId="77777777" w:rsidR="008813A0" w:rsidRPr="00D76A11" w:rsidRDefault="008813A0" w:rsidP="00D76A11">
    <w:pPr>
      <w:pStyle w:val="stBilgi"/>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4174" w14:textId="77777777" w:rsidR="00D76A11" w:rsidRDefault="00D76A1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6B"/>
    <w:rsid w:val="00052362"/>
    <w:rsid w:val="0009299A"/>
    <w:rsid w:val="001E39AE"/>
    <w:rsid w:val="001F4612"/>
    <w:rsid w:val="00246E02"/>
    <w:rsid w:val="002E37CF"/>
    <w:rsid w:val="0031676B"/>
    <w:rsid w:val="00360B6C"/>
    <w:rsid w:val="00390881"/>
    <w:rsid w:val="003D24FE"/>
    <w:rsid w:val="00583216"/>
    <w:rsid w:val="005939AE"/>
    <w:rsid w:val="0066634E"/>
    <w:rsid w:val="00667143"/>
    <w:rsid w:val="006C2F45"/>
    <w:rsid w:val="006D72A6"/>
    <w:rsid w:val="006E741C"/>
    <w:rsid w:val="008813A0"/>
    <w:rsid w:val="0096582C"/>
    <w:rsid w:val="009946F6"/>
    <w:rsid w:val="00A35FD3"/>
    <w:rsid w:val="00A413C6"/>
    <w:rsid w:val="00A662D2"/>
    <w:rsid w:val="00A77BCA"/>
    <w:rsid w:val="00AB7020"/>
    <w:rsid w:val="00AF4E2B"/>
    <w:rsid w:val="00B43CA5"/>
    <w:rsid w:val="00B67E53"/>
    <w:rsid w:val="00B75A50"/>
    <w:rsid w:val="00BE32B8"/>
    <w:rsid w:val="00C062ED"/>
    <w:rsid w:val="00CD03B9"/>
    <w:rsid w:val="00CD3FC4"/>
    <w:rsid w:val="00D53935"/>
    <w:rsid w:val="00D76A11"/>
    <w:rsid w:val="00DE5900"/>
    <w:rsid w:val="00E8477F"/>
    <w:rsid w:val="00E92A60"/>
    <w:rsid w:val="00F66BD7"/>
    <w:rsid w:val="00FC5AB8"/>
    <w:rsid w:val="00FD4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D5FE4"/>
  <w15:chartTrackingRefBased/>
  <w15:docId w15:val="{9F3DC84F-C422-47A6-B56B-8CF38E3E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50"/>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5A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5A50"/>
  </w:style>
  <w:style w:type="paragraph" w:styleId="AltBilgi">
    <w:name w:val="footer"/>
    <w:basedOn w:val="Normal"/>
    <w:link w:val="AltBilgiChar"/>
    <w:uiPriority w:val="99"/>
    <w:unhideWhenUsed/>
    <w:rsid w:val="00B75A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5A50"/>
  </w:style>
  <w:style w:type="table" w:customStyle="1" w:styleId="TableNormal">
    <w:name w:val="Table Normal"/>
    <w:uiPriority w:val="2"/>
    <w:semiHidden/>
    <w:qFormat/>
    <w:rsid w:val="00B75A50"/>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B75A5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4627">
      <w:bodyDiv w:val="1"/>
      <w:marLeft w:val="0"/>
      <w:marRight w:val="0"/>
      <w:marTop w:val="0"/>
      <w:marBottom w:val="0"/>
      <w:divBdr>
        <w:top w:val="none" w:sz="0" w:space="0" w:color="auto"/>
        <w:left w:val="none" w:sz="0" w:space="0" w:color="auto"/>
        <w:bottom w:val="none" w:sz="0" w:space="0" w:color="auto"/>
        <w:right w:val="none" w:sz="0" w:space="0" w:color="auto"/>
      </w:divBdr>
    </w:div>
    <w:div w:id="1427336833">
      <w:bodyDiv w:val="1"/>
      <w:marLeft w:val="0"/>
      <w:marRight w:val="0"/>
      <w:marTop w:val="0"/>
      <w:marBottom w:val="0"/>
      <w:divBdr>
        <w:top w:val="none" w:sz="0" w:space="0" w:color="auto"/>
        <w:left w:val="none" w:sz="0" w:space="0" w:color="auto"/>
        <w:bottom w:val="none" w:sz="0" w:space="0" w:color="auto"/>
        <w:right w:val="none" w:sz="0" w:space="0" w:color="auto"/>
      </w:divBdr>
    </w:div>
    <w:div w:id="18132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F6CFC9AA230804FADB4B92D57DB075C" ma:contentTypeVersion="1" ma:contentTypeDescription="Yeni belge oluşturun." ma:contentTypeScope="" ma:versionID="82b89f5501d0a823fff133c6147ac0ca">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706C1-19C9-4F6D-A30A-D5F3AD459BD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A0BAE1-35F7-4881-947A-5B75FFB2C22B}">
  <ds:schemaRefs>
    <ds:schemaRef ds:uri="http://schemas.microsoft.com/sharepoint/v3/contenttype/forms"/>
  </ds:schemaRefs>
</ds:datastoreItem>
</file>

<file path=customXml/itemProps3.xml><?xml version="1.0" encoding="utf-8"?>
<ds:datastoreItem xmlns:ds="http://schemas.openxmlformats.org/officeDocument/2006/customXml" ds:itemID="{CB37909B-6AE3-4A32-969D-8E9FFC79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93812-67CF-4A46-86A3-B8CBB248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1272</Words>
  <Characters>7253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Çiğdem PEKKOÇ</dc:creator>
  <cp:keywords/>
  <dc:description/>
  <cp:lastModifiedBy>Serkan DUMAN</cp:lastModifiedBy>
  <cp:revision>32</cp:revision>
  <cp:lastPrinted>2025-10-22T12:16:00Z</cp:lastPrinted>
  <dcterms:created xsi:type="dcterms:W3CDTF">2020-10-15T07:01:00Z</dcterms:created>
  <dcterms:modified xsi:type="dcterms:W3CDTF">2025-10-22T12:16:00Z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0x0101004F6CFC9AA230804FADB4B92D57DB075C</vt:lpwstr>
  </property>
</Properties>
</file>