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DC" w:rsidRDefault="00AF31A4" w:rsidP="00B50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4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5D8EFE7" wp14:editId="3E78237F">
            <wp:extent cx="1031082" cy="100330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iç Logo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69" cy="101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A4" w:rsidRPr="0040146B" w:rsidRDefault="00AF31A4" w:rsidP="00B50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46B">
        <w:rPr>
          <w:rFonts w:ascii="Times New Roman" w:hAnsi="Times New Roman" w:cs="Times New Roman"/>
          <w:sz w:val="24"/>
          <w:szCs w:val="24"/>
        </w:rPr>
        <w:t>T.C. HALİÇ ÜNİVERSİTESİ</w:t>
      </w:r>
    </w:p>
    <w:p w:rsidR="00AF31A4" w:rsidRDefault="0040146B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KÜLTÜR SPOR DAİRE BAŞKANLIĞI</w:t>
      </w:r>
    </w:p>
    <w:p w:rsidR="002A18F3" w:rsidRPr="0040146B" w:rsidRDefault="002A18F3" w:rsidP="002A1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AF31A4" w:rsidRPr="0040146B" w:rsidRDefault="00AF31A4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78" w:type="dxa"/>
        <w:tblInd w:w="-289" w:type="dxa"/>
        <w:tblLook w:val="04A0" w:firstRow="1" w:lastRow="0" w:firstColumn="1" w:lastColumn="0" w:noHBand="0" w:noVBand="1"/>
      </w:tblPr>
      <w:tblGrid>
        <w:gridCol w:w="2621"/>
        <w:gridCol w:w="4407"/>
        <w:gridCol w:w="2850"/>
      </w:tblGrid>
      <w:tr w:rsidR="00C7751E" w:rsidRPr="0040146B" w:rsidTr="00270391">
        <w:trPr>
          <w:trHeight w:val="621"/>
        </w:trPr>
        <w:tc>
          <w:tcPr>
            <w:tcW w:w="9878" w:type="dxa"/>
            <w:gridSpan w:val="3"/>
            <w:hideMark/>
          </w:tcPr>
          <w:p w:rsidR="00C7751E" w:rsidRPr="0040146B" w:rsidRDefault="00C7751E" w:rsidP="00C7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>STANT TALEP FORMU</w:t>
            </w:r>
          </w:p>
        </w:tc>
      </w:tr>
      <w:tr w:rsidR="00270391" w:rsidRPr="0040146B" w:rsidTr="008D02F7">
        <w:trPr>
          <w:trHeight w:val="417"/>
        </w:trPr>
        <w:tc>
          <w:tcPr>
            <w:tcW w:w="9878" w:type="dxa"/>
            <w:gridSpan w:val="3"/>
          </w:tcPr>
          <w:p w:rsidR="00270391" w:rsidRPr="008D02F7" w:rsidRDefault="00270391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İSTEYEN KURUM/</w:t>
            </w:r>
            <w:r w:rsidR="00AA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KİŞİ</w:t>
            </w:r>
          </w:p>
        </w:tc>
      </w:tr>
      <w:tr w:rsidR="00270391" w:rsidRPr="0040146B" w:rsidTr="008D02F7">
        <w:trPr>
          <w:trHeight w:val="411"/>
        </w:trPr>
        <w:tc>
          <w:tcPr>
            <w:tcW w:w="9878" w:type="dxa"/>
            <w:gridSpan w:val="3"/>
          </w:tcPr>
          <w:p w:rsidR="00270391" w:rsidRPr="008D02F7" w:rsidRDefault="00270391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FATURA ÜNVANI</w:t>
            </w:r>
          </w:p>
        </w:tc>
      </w:tr>
      <w:tr w:rsidR="00270391" w:rsidRPr="0040146B" w:rsidTr="008D02F7">
        <w:trPr>
          <w:trHeight w:val="418"/>
        </w:trPr>
        <w:tc>
          <w:tcPr>
            <w:tcW w:w="9878" w:type="dxa"/>
            <w:gridSpan w:val="3"/>
          </w:tcPr>
          <w:p w:rsidR="00270391" w:rsidRPr="008D02F7" w:rsidRDefault="00270391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VERGİ DAİRESİ</w:t>
            </w:r>
            <w:r w:rsidR="004958DD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VERGİ NUMARASI</w:t>
            </w:r>
          </w:p>
        </w:tc>
      </w:tr>
      <w:tr w:rsidR="00C7751E" w:rsidRPr="0040146B" w:rsidTr="00270391">
        <w:trPr>
          <w:trHeight w:val="321"/>
        </w:trPr>
        <w:tc>
          <w:tcPr>
            <w:tcW w:w="2621" w:type="dxa"/>
          </w:tcPr>
          <w:p w:rsidR="009948E1" w:rsidRPr="0040146B" w:rsidRDefault="00AA3F73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FATURA ADRESİ</w:t>
            </w:r>
          </w:p>
        </w:tc>
        <w:tc>
          <w:tcPr>
            <w:tcW w:w="4407" w:type="dxa"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9948E1" w:rsidRPr="0040146B" w:rsidRDefault="009948E1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Etkinlik Başlama Tarihi:</w:t>
            </w:r>
          </w:p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  <w:r w:rsidR="009948E1" w:rsidRPr="00401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20…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SORUMLU </w:t>
            </w:r>
            <w:r w:rsidR="00E8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(Ad-Soyad)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Etkinlik Bitiş Tarihi:</w:t>
            </w:r>
            <w:r w:rsidR="009948E1"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…/…/20…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Etkinlik Saatleri: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ETKİNLİK TÜRÜ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51E" w:rsidRPr="0040146B" w:rsidTr="00E82EAD">
        <w:trPr>
          <w:trHeight w:val="1114"/>
        </w:trPr>
        <w:tc>
          <w:tcPr>
            <w:tcW w:w="2621" w:type="dxa"/>
            <w:hideMark/>
          </w:tcPr>
          <w:p w:rsidR="00C7751E" w:rsidRPr="0040146B" w:rsidRDefault="00057C9B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STANT</w:t>
            </w:r>
            <w:r w:rsidR="00C7751E"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KURMA AMACI</w:t>
            </w:r>
          </w:p>
        </w:tc>
        <w:tc>
          <w:tcPr>
            <w:tcW w:w="7257" w:type="dxa"/>
            <w:gridSpan w:val="2"/>
            <w:noWrap/>
            <w:hideMark/>
          </w:tcPr>
          <w:p w:rsidR="009948E1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25F98" wp14:editId="1E8A290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CCC9" id="Dikdörtgen 8" o:spid="_x0000_s1026" style="position:absolute;margin-left:24.1pt;margin-top: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Satış             </w:t>
            </w:r>
          </w:p>
          <w:p w:rsidR="009948E1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413FA" wp14:editId="149F331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DDEE" id="Dikdörtgen 11" o:spid="_x0000_s1026" style="position:absolute;margin-left:24.15pt;margin-top:2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Tanıtım             </w:t>
            </w:r>
          </w:p>
          <w:p w:rsidR="009948E1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13D89" wp14:editId="13026D2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788B" id="Dikdörtgen 10" o:spid="_x0000_s1026" style="position:absolute;margin-left:24.25pt;margin-top:2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Satış ve Tanıtım    </w:t>
            </w:r>
          </w:p>
          <w:p w:rsidR="00C7751E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DC16ED" wp14:editId="0E686AD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2CBD" id="Dikdörtgen 9" o:spid="_x0000_s1026" style="position:absolute;margin-left:24.2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Diğer………………...........</w:t>
            </w:r>
          </w:p>
          <w:p w:rsidR="009948E1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1E" w:rsidRPr="0040146B" w:rsidTr="00E82EAD">
        <w:trPr>
          <w:trHeight w:val="95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SATILACAK ÜRÜNLERİN TÜRÜ VE FİYAT LİSTESİ</w:t>
            </w:r>
          </w:p>
          <w:p w:rsidR="00A75D13" w:rsidRPr="0040146B" w:rsidRDefault="00A75D13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hideMark/>
          </w:tcPr>
          <w:p w:rsidR="009948E1" w:rsidRPr="0040146B" w:rsidRDefault="009948E1" w:rsidP="0099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E1" w:rsidRPr="0040146B" w:rsidRDefault="009948E1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1E" w:rsidRPr="0040146B" w:rsidRDefault="00C7751E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51E" w:rsidRPr="0040146B" w:rsidTr="00E82EAD">
        <w:trPr>
          <w:trHeight w:val="2200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STAND AÇMAK İSTENEN YERLEŞME/GÜNLER</w:t>
            </w:r>
          </w:p>
        </w:tc>
        <w:tc>
          <w:tcPr>
            <w:tcW w:w="7257" w:type="dxa"/>
            <w:gridSpan w:val="2"/>
            <w:hideMark/>
          </w:tcPr>
          <w:p w:rsidR="00C7751E" w:rsidRPr="0040146B" w:rsidRDefault="00E5686C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STANT</w:t>
            </w:r>
            <w:r w:rsidR="00C7751E"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AÇILMASI İSTENEN YERLEŞKENİN KARŞINA HANGİ GÜNLERDE TALEP EDİLİYORSA X İŞARETİ KOYUNUZ.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172"/>
              <w:gridCol w:w="1170"/>
              <w:gridCol w:w="1176"/>
              <w:gridCol w:w="1172"/>
              <w:gridCol w:w="1171"/>
            </w:tblGrid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Pazartesi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Salı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Çarşamba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Perşembe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Cuma</w:t>
                  </w:r>
                </w:p>
              </w:tc>
            </w:tr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Sütlüce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Levent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Şişhane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E1" w:rsidRPr="0040146B" w:rsidTr="00E82EAD">
        <w:trPr>
          <w:trHeight w:val="687"/>
        </w:trPr>
        <w:tc>
          <w:tcPr>
            <w:tcW w:w="2621" w:type="dxa"/>
          </w:tcPr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A75D13"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UYGUNDUR   </w:t>
            </w:r>
          </w:p>
          <w:p w:rsidR="009948E1" w:rsidRPr="00E82EAD" w:rsidRDefault="009948E1" w:rsidP="00E8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A75D13"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…/…/20…                                                                            </w:t>
            </w:r>
          </w:p>
        </w:tc>
      </w:tr>
    </w:tbl>
    <w:p w:rsidR="00A75D13" w:rsidRDefault="00A75D13" w:rsidP="00DD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8F3" w:rsidRPr="0040146B" w:rsidRDefault="002A18F3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7F8" w:rsidRPr="0040146B" w:rsidRDefault="00DD67F8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46B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D67F8" w:rsidRPr="0040146B" w:rsidRDefault="00DD67F8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7F8" w:rsidRPr="0040146B" w:rsidRDefault="00DD67F8" w:rsidP="00E568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6B">
        <w:rPr>
          <w:rFonts w:ascii="Times New Roman" w:hAnsi="Times New Roman" w:cs="Times New Roman"/>
          <w:sz w:val="24"/>
          <w:szCs w:val="24"/>
        </w:rPr>
        <w:t>Aşağıda istenen belge ve bilgilerin bu forma eklenmesi</w:t>
      </w:r>
      <w:r w:rsidRPr="0040146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46B">
        <w:rPr>
          <w:rFonts w:ascii="Times New Roman" w:hAnsi="Times New Roman" w:cs="Times New Roman"/>
          <w:sz w:val="24"/>
          <w:szCs w:val="24"/>
        </w:rPr>
        <w:t>gerekmektedir.</w:t>
      </w:r>
    </w:p>
    <w:p w:rsidR="00DD67F8" w:rsidRPr="0040146B" w:rsidRDefault="00DD67F8" w:rsidP="00DD67F8">
      <w:pPr>
        <w:pStyle w:val="BodyText"/>
        <w:ind w:left="116" w:firstLine="0"/>
        <w:jc w:val="both"/>
        <w:rPr>
          <w:rFonts w:cs="Times New Roman"/>
          <w:sz w:val="24"/>
          <w:szCs w:val="24"/>
          <w:lang w:val="tr-TR"/>
        </w:rPr>
      </w:pPr>
    </w:p>
    <w:p w:rsidR="00DD67F8" w:rsidRPr="0040146B" w:rsidRDefault="00DD67F8" w:rsidP="009201EF">
      <w:pPr>
        <w:pStyle w:val="BodyText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  <w:lang w:val="tr-TR"/>
        </w:rPr>
      </w:pPr>
      <w:r w:rsidRPr="0040146B">
        <w:rPr>
          <w:rFonts w:cs="Times New Roman"/>
          <w:sz w:val="24"/>
          <w:szCs w:val="24"/>
          <w:lang w:val="tr-TR"/>
        </w:rPr>
        <w:t>Stant ücretinin Üniversitem</w:t>
      </w:r>
      <w:r w:rsidR="00DF7DA5" w:rsidRPr="0040146B">
        <w:rPr>
          <w:rFonts w:cs="Times New Roman"/>
          <w:sz w:val="24"/>
          <w:szCs w:val="24"/>
          <w:lang w:val="tr-TR"/>
        </w:rPr>
        <w:t>iz</w:t>
      </w:r>
      <w:r w:rsidRPr="0040146B">
        <w:rPr>
          <w:rFonts w:cs="Times New Roman"/>
          <w:sz w:val="24"/>
          <w:szCs w:val="24"/>
          <w:lang w:val="tr-TR"/>
        </w:rPr>
        <w:t xml:space="preserve"> m</w:t>
      </w:r>
      <w:r w:rsidR="00DF7DA5" w:rsidRPr="0040146B">
        <w:rPr>
          <w:rFonts w:cs="Times New Roman"/>
          <w:sz w:val="24"/>
          <w:szCs w:val="24"/>
          <w:lang w:val="tr-TR"/>
        </w:rPr>
        <w:t>uhasebesine</w:t>
      </w:r>
      <w:r w:rsidR="00E5686C" w:rsidRPr="0040146B">
        <w:rPr>
          <w:rFonts w:cs="Times New Roman"/>
          <w:sz w:val="24"/>
          <w:szCs w:val="24"/>
          <w:lang w:val="tr-TR"/>
        </w:rPr>
        <w:t xml:space="preserve"> peşin</w:t>
      </w:r>
      <w:r w:rsidRPr="0040146B">
        <w:rPr>
          <w:rFonts w:cs="Times New Roman"/>
          <w:sz w:val="24"/>
          <w:szCs w:val="24"/>
          <w:lang w:val="tr-TR"/>
        </w:rPr>
        <w:t xml:space="preserve"> olarak yatırıldığına dair makbuz.</w:t>
      </w:r>
    </w:p>
    <w:p w:rsidR="00DD67F8" w:rsidRPr="0040146B" w:rsidRDefault="009440FE" w:rsidP="009201EF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Firma/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kurum p</w:t>
      </w: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ersonelleri için ilgili firmada/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k</w:t>
      </w: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uruluşta çalıştığına dair belge/kurum yazısı/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vergi numarası</w:t>
      </w:r>
    </w:p>
    <w:p w:rsidR="00DD67F8" w:rsidRPr="0040146B" w:rsidRDefault="00DD67F8" w:rsidP="009201EF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Stant sorumlusu ve görevlilerinin kimlik bilgileri</w:t>
      </w:r>
    </w:p>
    <w:p w:rsidR="00DD67F8" w:rsidRPr="0040146B" w:rsidRDefault="00DD67F8" w:rsidP="00DD6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67F8" w:rsidRPr="0040146B" w:rsidRDefault="00DD67F8" w:rsidP="00DD6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67F8" w:rsidRPr="0040146B" w:rsidRDefault="002A18F3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STANT</w:t>
      </w:r>
      <w:r w:rsidR="00DD67F8"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BAŞVURUSU YAPABİLMEK İÇİN:        </w:t>
      </w:r>
    </w:p>
    <w:p w:rsidR="00DD67F8" w:rsidRPr="0040146B" w:rsidRDefault="00DD67F8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F8" w:rsidRPr="0040146B" w:rsidRDefault="00DD67F8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Stant başvuru formu doldurularak, bu forma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tant kirasının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peşin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yatırıldığına dair üniversitemiz muhasebesinden alınmış makbuz,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tant sorumlusu ve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tant görevlilerinin kimlik fotokopileri ve ürün fiyat listesi eklenmesi ve T.C. Haliç Üniversitesi Genel Sekreterlik makamının onayından sonra Sağlık Kültür Spor Direktörlüğü’ ne, Stant kuruluşundan en az 3 gün önce mesai saati bitimine kadar teslim edilmesi ya da fakslanması gerekmektedir.</w:t>
      </w:r>
    </w:p>
    <w:p w:rsidR="00E5686C" w:rsidRPr="0040146B" w:rsidRDefault="00E5686C" w:rsidP="00DD6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E5686C" w:rsidP="00DD6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67F8" w:rsidRPr="0040146B" w:rsidRDefault="00DD67F8" w:rsidP="00DD6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2A18F3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STANT</w:t>
      </w:r>
      <w:r w:rsidR="00E5686C"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ÜCRETİ:</w:t>
      </w:r>
    </w:p>
    <w:p w:rsidR="00E5686C" w:rsidRPr="0040146B" w:rsidRDefault="00E5686C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Stant ücreti standın kurma amacı ve satılacak ürünlerin cinsi ve fiyat listesine göre değişkenlik gösterebilir. Söz konusu ücretleri belirlemek T.C. Haliç Üniversitesi Genel Sekreterliğinin yetki alanındadır. Stant ücretinin Üniversitemizin </w:t>
      </w:r>
      <w:r w:rsidR="00DF7DA5" w:rsidRPr="0040146B">
        <w:rPr>
          <w:rFonts w:ascii="Times New Roman" w:eastAsia="Times New Roman" w:hAnsi="Times New Roman" w:cs="Times New Roman"/>
          <w:sz w:val="24"/>
          <w:szCs w:val="24"/>
        </w:rPr>
        <w:t xml:space="preserve">muhasebesine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peşin olarak ödenmesi gerekmektedir. Aksi takdirde Stant kuruluşuna izin verilmeyecektir.</w:t>
      </w: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057C9B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</w:t>
      </w:r>
      <w:r w:rsidR="002A18F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E5686C"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AÇANIN YÜKÜMLÜLÜKLERİ:</w:t>
      </w: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86C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Stant açan, stant açma, kapama, reklam asma vb. durumlar esnasında herhangi bir zarar ziyan oluşması durumunda, zarar ve ziyanı ödeyeceğini, T.C. Haliç Üniversitesi’nin mağduriyetini gidereceğini,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T.C. Haliç Üniversitesi tarafından stant ile ilgili herhangi bir olumsuzluk nedeniyle, standın kaldırılmasına, reklamların indirilmesine ve/veya salonun boşaltılmasına karar verilmesi halinde, bu kararlara koşulsuz ve şartsız uyacağını,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Stant görevlisi olarak en fazla iki kişinin görevli olacağını,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Stantta tanıtımı ya da satışı yapılacak ürünlerin, asılacak reklamların, genel ahlaka, devletin bölünmez bütünlüğüne, kamu düzenine ve T.C. Haliç Üniversitesi’nin hak ve menfaatlerine uygun olacağını,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Stantlar da alkollü ürün ya da sağlığa zararlı ürün satışı yapmayacağını,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Çevreyi ve diğer Stantları rahatsız edici davranışlarda bulunmayacağını,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Siyasi propaganda, ideolojik yayın ve yasaklanmış her türlü fikrin tanıtımı ve belgelerinin dağıtımını yapmayacağını,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Telif Hakları Yasası kapsamında yer alan eserlerin, yasal olmayan yoldan çoğaltılmış kopyalarının satışını yapmayacağını,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Standın veya reklamın süresi dolduğunda, Üniversiteden bir görevli nezaretinde standı-reklamı kaldıracağını, salonu boşaltacağını kabul beyan ve taahhüt eder.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Yukarıda yazılı kurallara uygun davranılmayan stantlar T.C. Haliç Üniversitesi tarafından kaldırılacak olup, herhangi bir bedel iadesi de yapılmayacaktır.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b/>
          <w:sz w:val="24"/>
          <w:szCs w:val="24"/>
        </w:rPr>
        <w:t>T.C. HALİÇ ÜNİVERSİTESİNİN YÜKÜMLÜLÜKLERİ</w:t>
      </w:r>
      <w:r w:rsidR="00D04827" w:rsidRPr="004014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T.C. Haliç Üniversitesi tarafından stant yetkilisine, stant kurmak için uygun bir yer tahsis edilecektir.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Tüm Stantlara elektrik T.C. Haliç Üniversitesi tarafından sağlanacaktır.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Her standa birer adet masa ve Stant görevlisi sayısınca (max. 2 adet) sandalye Üniversite tarafından verilecektir. İlave sandalye, ilave masa, çöp kovası, çardak, şemsiye vb. malzemeler stant sorumluları tarafından sağlanmak zorundadır.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4827" w:rsidRPr="004014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3" w:rsidRPr="0040146B" w:rsidRDefault="00A75D13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5D13" w:rsidRPr="0040146B" w:rsidSect="00D0482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Üniversite Sorumlusu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Ad-Soyad: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:rsidR="00A75D13" w:rsidRPr="0040146B" w:rsidRDefault="00A75D13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Stant Sorumlusu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Ad-Soyad:</w:t>
      </w:r>
    </w:p>
    <w:p w:rsidR="00E5686C" w:rsidRPr="0040146B" w:rsidRDefault="009440FE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:rsidR="00A75D13" w:rsidRPr="0040146B" w:rsidRDefault="00A75D13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75D13" w:rsidRPr="0040146B" w:rsidSect="00A75D1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F8" w:rsidRPr="0040146B" w:rsidRDefault="00DD67F8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F8" w:rsidRPr="0040146B" w:rsidRDefault="00DD67F8" w:rsidP="00DD67F8">
      <w:pPr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DD67F8" w:rsidRPr="0040146B" w:rsidRDefault="00DD67F8" w:rsidP="00DD67F8">
      <w:pPr>
        <w:pStyle w:val="BodyText"/>
        <w:ind w:left="701" w:firstLine="0"/>
        <w:jc w:val="both"/>
        <w:rPr>
          <w:rFonts w:cs="Times New Roman"/>
          <w:sz w:val="24"/>
          <w:szCs w:val="24"/>
          <w:lang w:val="tr-TR"/>
        </w:rPr>
      </w:pPr>
    </w:p>
    <w:p w:rsidR="00DD67F8" w:rsidRPr="0040146B" w:rsidRDefault="00DD67F8" w:rsidP="00E5686C">
      <w:pPr>
        <w:pStyle w:val="BodyText"/>
        <w:ind w:left="0" w:firstLine="0"/>
        <w:jc w:val="both"/>
        <w:rPr>
          <w:rFonts w:cs="Times New Roman"/>
          <w:sz w:val="24"/>
          <w:szCs w:val="24"/>
          <w:lang w:val="tr-TR"/>
        </w:rPr>
      </w:pPr>
    </w:p>
    <w:p w:rsidR="00DD67F8" w:rsidRPr="0040146B" w:rsidRDefault="00DD67F8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B68" w:rsidRPr="0040146B" w:rsidRDefault="00D53B68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D53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D53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53B68" w:rsidRPr="0040146B" w:rsidSect="00D0482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301F"/>
    <w:multiLevelType w:val="multilevel"/>
    <w:tmpl w:val="02908A1C"/>
    <w:lvl w:ilvl="0">
      <w:start w:val="20"/>
      <w:numFmt w:val="upperLetter"/>
      <w:lvlText w:val="%1"/>
      <w:lvlJc w:val="left"/>
      <w:pPr>
        <w:ind w:left="586" w:hanging="47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586" w:hanging="47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" w15:restartNumberingAfterBreak="0">
    <w:nsid w:val="765206FC"/>
    <w:multiLevelType w:val="hybridMultilevel"/>
    <w:tmpl w:val="828A8E98"/>
    <w:lvl w:ilvl="0" w:tplc="62C2454A">
      <w:start w:val="1"/>
      <w:numFmt w:val="decimal"/>
      <w:lvlText w:val="%1."/>
      <w:lvlJc w:val="left"/>
      <w:pPr>
        <w:ind w:left="701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797E2F90"/>
    <w:multiLevelType w:val="hybridMultilevel"/>
    <w:tmpl w:val="B192A728"/>
    <w:lvl w:ilvl="0" w:tplc="4A6ECD68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23A3A9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115A089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ED0C9B4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46E427CC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2BFE1FF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A60528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CE074F8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A9CCA9BA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F"/>
    <w:rsid w:val="00057C9B"/>
    <w:rsid w:val="00270391"/>
    <w:rsid w:val="002A18F3"/>
    <w:rsid w:val="0030367F"/>
    <w:rsid w:val="0040146B"/>
    <w:rsid w:val="00443921"/>
    <w:rsid w:val="004958DD"/>
    <w:rsid w:val="00612283"/>
    <w:rsid w:val="008D02F7"/>
    <w:rsid w:val="009201EF"/>
    <w:rsid w:val="009440FE"/>
    <w:rsid w:val="009948E1"/>
    <w:rsid w:val="00A75D13"/>
    <w:rsid w:val="00AA3F73"/>
    <w:rsid w:val="00AF31A4"/>
    <w:rsid w:val="00B503DC"/>
    <w:rsid w:val="00C7751E"/>
    <w:rsid w:val="00D04827"/>
    <w:rsid w:val="00D53B68"/>
    <w:rsid w:val="00DD67F8"/>
    <w:rsid w:val="00DF7DA5"/>
    <w:rsid w:val="00E5686C"/>
    <w:rsid w:val="00E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84A0-D467-4BFE-82B5-0DDF067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53B68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53B68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53B68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3B68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D53B6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C34705CAB14146A187EC0656EE653F" ma:contentTypeVersion="1" ma:contentTypeDescription="Yeni belge oluşturun." ma:contentTypeScope="" ma:versionID="dee665f66fbad60838cd21b4e2e46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826AD-6B74-496D-BA8B-96092609CC8D}"/>
</file>

<file path=customXml/itemProps2.xml><?xml version="1.0" encoding="utf-8"?>
<ds:datastoreItem xmlns:ds="http://schemas.openxmlformats.org/officeDocument/2006/customXml" ds:itemID="{172936BB-8B96-4011-AB89-1044B664F8CE}"/>
</file>

<file path=customXml/itemProps3.xml><?xml version="1.0" encoding="utf-8"?>
<ds:datastoreItem xmlns:ds="http://schemas.openxmlformats.org/officeDocument/2006/customXml" ds:itemID="{A1513997-8C78-47B5-8C84-386B74275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DEMİR</dc:creator>
  <cp:keywords/>
  <dc:description/>
  <cp:lastModifiedBy>Halic</cp:lastModifiedBy>
  <cp:revision>18</cp:revision>
  <dcterms:created xsi:type="dcterms:W3CDTF">2016-08-04T08:35:00Z</dcterms:created>
  <dcterms:modified xsi:type="dcterms:W3CDTF">2016-11-24T12:58:00Z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0x0101001FC34705CAB14146A187EC0656EE653F</vt:lpwstr>
  </property>
</Properties>
</file>